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9C10D0">
      <w:pPr>
        <w:ind w:left="-426" w:right="708" w:hanging="850"/>
        <w:jc w:val="center"/>
        <w:rPr>
          <w:b/>
          <w:sz w:val="26"/>
        </w:rPr>
      </w:pPr>
      <w:r>
        <w:rPr>
          <w:b/>
          <w:sz w:val="26"/>
          <w:szCs w:val="26"/>
        </w:rPr>
        <w:t>X</w:t>
      </w:r>
      <w:r w:rsidR="007C69E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X</w:t>
      </w:r>
      <w:r>
        <w:rPr>
          <w:b/>
          <w:sz w:val="26"/>
          <w:szCs w:val="26"/>
        </w:rPr>
        <w:t xml:space="preserve"> Евро</w:t>
      </w:r>
      <w:r w:rsidR="00D80B0E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Азиатский </w:t>
      </w:r>
      <w:r>
        <w:rPr>
          <w:b/>
          <w:sz w:val="26"/>
        </w:rPr>
        <w:t>Чемпионат «Уральские берега» по нейл-дизайну</w:t>
      </w:r>
    </w:p>
    <w:p w:rsidR="005F1EC1" w:rsidRDefault="007C69E1">
      <w:pPr>
        <w:ind w:left="426" w:right="1275" w:hanging="1277"/>
        <w:jc w:val="center"/>
      </w:pPr>
      <w:r>
        <w:rPr>
          <w:b/>
          <w:sz w:val="26"/>
          <w:lang w:val="en-US"/>
        </w:rPr>
        <w:t>IX</w:t>
      </w:r>
      <w:r w:rsidR="009C10D0">
        <w:rPr>
          <w:b/>
          <w:sz w:val="26"/>
        </w:rPr>
        <w:t xml:space="preserve"> </w:t>
      </w:r>
      <w:r w:rsidR="009C10D0">
        <w:rPr>
          <w:b/>
          <w:sz w:val="26"/>
          <w:szCs w:val="26"/>
        </w:rPr>
        <w:t>Евро</w:t>
      </w:r>
      <w:r w:rsidR="00D80B0E">
        <w:rPr>
          <w:b/>
          <w:sz w:val="26"/>
          <w:szCs w:val="26"/>
        </w:rPr>
        <w:t>-</w:t>
      </w:r>
      <w:r w:rsidR="009C10D0">
        <w:rPr>
          <w:b/>
          <w:sz w:val="26"/>
          <w:szCs w:val="26"/>
        </w:rPr>
        <w:t xml:space="preserve">Азиатский </w:t>
      </w:r>
      <w:r w:rsidR="009C10D0">
        <w:rPr>
          <w:b/>
          <w:sz w:val="26"/>
        </w:rPr>
        <w:t>Чемпионат «Уральские берега» «Классический педикюр»</w:t>
      </w:r>
    </w:p>
    <w:p w:rsidR="005F1EC1" w:rsidRDefault="005F1EC1">
      <w:pPr>
        <w:ind w:left="426" w:right="1275" w:firstLine="141"/>
        <w:jc w:val="center"/>
      </w:pPr>
    </w:p>
    <w:p w:rsidR="005F1EC1" w:rsidRDefault="0070526A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29</w:t>
      </w:r>
      <w:r w:rsidR="004D71FB" w:rsidRPr="004D71FB">
        <w:rPr>
          <w:rFonts w:ascii="Arial" w:hAnsi="Arial" w:cs="Arial"/>
          <w:b/>
          <w:bCs/>
          <w:i/>
          <w:iCs/>
          <w:color w:val="FF0000"/>
          <w:u w:val="dotted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FF0000"/>
          <w:u w:val="dotted"/>
        </w:rPr>
        <w:t>октябр</w:t>
      </w:r>
      <w:r w:rsidR="00B452C9">
        <w:rPr>
          <w:rFonts w:ascii="Arial" w:hAnsi="Arial" w:cs="Arial"/>
          <w:b/>
          <w:bCs/>
          <w:i/>
          <w:iCs/>
          <w:color w:val="FF0000"/>
          <w:u w:val="dotted"/>
        </w:rPr>
        <w:t>я</w:t>
      </w:r>
      <w:r w:rsidR="009213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 2019</w:t>
      </w:r>
      <w:proofErr w:type="gramEnd"/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</w:t>
      </w:r>
      <w:r w:rsidR="009213D0">
        <w:rPr>
          <w:rFonts w:ascii="Arial" w:hAnsi="Arial" w:cs="Arial"/>
          <w:b/>
          <w:bCs/>
          <w:i/>
          <w:iCs/>
          <w:color w:val="FF0000"/>
        </w:rPr>
        <w:t xml:space="preserve">                             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   </w:t>
      </w:r>
      <w:r w:rsidR="009213D0">
        <w:rPr>
          <w:rFonts w:ascii="Arial" w:hAnsi="Arial" w:cs="Arial"/>
          <w:b/>
          <w:bCs/>
          <w:i/>
          <w:iCs/>
          <w:color w:val="FF0000"/>
        </w:rPr>
        <w:t xml:space="preserve">                           </w:t>
      </w:r>
      <w:r>
        <w:rPr>
          <w:rFonts w:ascii="Arial" w:hAnsi="Arial" w:cs="Arial"/>
          <w:b/>
          <w:bCs/>
          <w:i/>
          <w:iCs/>
          <w:color w:val="FF0000"/>
        </w:rPr>
        <w:t>«УЦ развития Дизайна» («Плотинка»)</w:t>
      </w:r>
    </w:p>
    <w:p w:rsid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</w:p>
    <w:p w:rsidR="009D27CC" w:rsidRPr="009D27CC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</w:rPr>
      </w:pPr>
      <w:r w:rsidRPr="009D27CC">
        <w:rPr>
          <w:rFonts w:ascii="Arial" w:hAnsi="Arial" w:cs="Arial"/>
          <w:b/>
          <w:bCs/>
          <w:i/>
          <w:iCs/>
          <w:color w:val="FF0000"/>
          <w:sz w:val="22"/>
        </w:rPr>
        <w:t>Уважаемые участники! Просим Вас выбирать номина</w:t>
      </w:r>
      <w:r>
        <w:rPr>
          <w:rFonts w:ascii="Arial" w:hAnsi="Arial" w:cs="Arial"/>
          <w:b/>
          <w:bCs/>
          <w:i/>
          <w:iCs/>
          <w:color w:val="FF0000"/>
          <w:sz w:val="22"/>
        </w:rPr>
        <w:t>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C501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C5010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C501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C501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:rsidTr="00B85B48">
        <w:trPr>
          <w:trHeight w:val="39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:rsidTr="0069719E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:rsidTr="0069719E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Салонный дизайн ногтей.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:rsidTr="0073422E">
        <w:trPr>
          <w:trHeight w:val="312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Мастер моделирования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Салонное моделирование ногтей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 w:rsidP="00B85B4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60</w:t>
            </w:r>
            <w:r w:rsidR="0073422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  <w:r w:rsidR="0069719E"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B85B48" w:rsidTr="00FB3558">
        <w:trPr>
          <w:trHeight w:val="297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 вид: </w:t>
            </w: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</w:t>
            </w:r>
            <w:r w:rsidR="00DB69EE">
              <w:rPr>
                <w:rFonts w:ascii="Arial" w:hAnsi="Arial" w:cs="Arial"/>
                <w:sz w:val="18"/>
                <w:szCs w:val="18"/>
              </w:rPr>
              <w:t xml:space="preserve"> (френч, красный лак)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3422E" w:rsidTr="0073422E">
        <w:trPr>
          <w:trHeight w:val="279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роспись на натуральных ногтях</w:t>
            </w:r>
            <w:r w:rsidR="009D27CC">
              <w:rPr>
                <w:rFonts w:ascii="Arial" w:hAnsi="Arial" w:cs="Arial"/>
                <w:bCs/>
                <w:iCs/>
                <w:sz w:val="20"/>
                <w:szCs w:val="20"/>
              </w:rPr>
              <w:t>. Тема: «Кружева»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22E" w:rsidRDefault="0073422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</w:t>
            </w:r>
            <w:r w:rsidR="0073422E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22E" w:rsidRDefault="0073422E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B85B48" w:rsidTr="00BF0EFD">
        <w:trPr>
          <w:trHeight w:val="28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Pr="00AD2B68" w:rsidRDefault="00B85B48" w:rsidP="007923AE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>Маникюр «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nails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>» на мужских руках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7923A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48" w:rsidRDefault="00B85B48" w:rsidP="008E790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5F1EC1" w:rsidRDefault="009C10D0">
      <w:pPr>
        <w:pStyle w:val="9"/>
        <w:spacing w:before="100" w:after="0"/>
        <w:ind w:lef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 w:rsidP="00DB69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Baby-nails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». Тема: «Сказки Пуш</w:t>
            </w:r>
            <w:r w:rsidR="00BB6DBA">
              <w:rPr>
                <w:rFonts w:ascii="Arial" w:hAnsi="Arial" w:cs="Arial"/>
                <w:sz w:val="18"/>
                <w:szCs w:val="18"/>
              </w:rPr>
              <w:t>кина». Возраст модели от 5 до 1</w:t>
            </w:r>
            <w:r w:rsidR="00DB69E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1B236D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Фантазийный дизайн. Тема: «Современная невеста»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7C69E1">
        <w:trPr>
          <w:cantSplit/>
          <w:trHeight w:val="2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Галерея постеров. Тема: «Моя любимая работа»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9D27CC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Тема: «Праздник Ивана Купалы»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7CC" w:rsidRDefault="009D27CC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7C69E1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«Новогодняя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C69E1" w:rsidTr="007C69E1">
        <w:trPr>
          <w:cantSplit/>
          <w:trHeight w:val="27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Инкрустация искусственных ногтей</w:t>
            </w:r>
            <w:r w:rsidR="001A3BDF">
              <w:rPr>
                <w:rFonts w:ascii="Arial" w:hAnsi="Arial" w:cs="Arial"/>
                <w:sz w:val="18"/>
                <w:szCs w:val="18"/>
              </w:rPr>
              <w:t>. Тема: «Бабочки»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9E1" w:rsidRDefault="007C69E1" w:rsidP="007C69E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1E5F90" w:rsidRDefault="001E5F9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sz w:val="22"/>
          <w:szCs w:val="20"/>
        </w:rPr>
      </w:pPr>
      <w:bookmarkStart w:id="4" w:name="OLE_LINK1"/>
    </w:p>
    <w:p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719E">
        <w:rPr>
          <w:rFonts w:ascii="Arial" w:hAnsi="Arial" w:cs="Arial"/>
          <w:b/>
          <w:bCs/>
          <w:sz w:val="20"/>
          <w:szCs w:val="20"/>
        </w:rPr>
        <w:t>м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астер                         </w:t>
      </w:r>
      <w:r>
        <w:rPr>
          <w:rFonts w:ascii="Arial" w:hAnsi="Arial" w:cs="Arial"/>
          <w:b/>
          <w:bCs/>
          <w:sz w:val="20"/>
          <w:szCs w:val="20"/>
        </w:rPr>
        <w:t>юниор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983"/>
        <w:gridCol w:w="842"/>
        <w:gridCol w:w="983"/>
        <w:gridCol w:w="1113"/>
      </w:tblGrid>
      <w:tr w:rsidR="00D01706" w:rsidTr="001C70D9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fldChar w:fldCharType="separate"/>
            </w:r>
            <w:r>
              <w:fldChar w:fldCharType="end"/>
            </w:r>
          </w:p>
        </w:tc>
      </w:tr>
      <w:tr w:rsidR="00D01706" w:rsidTr="00A26829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CC5010">
              <w:fldChar w:fldCharType="separate"/>
            </w:r>
            <w:r>
              <w:fldChar w:fldCharType="end"/>
            </w:r>
          </w:p>
        </w:tc>
      </w:tr>
      <w:tr w:rsidR="00D01706" w:rsidTr="00D01706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706" w:rsidRPr="003238C5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40 мин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45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1706" w:rsidRDefault="00D01706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</w:r>
            <w:r w:rsidR="00CC5010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:rsidR="005F1EC1" w:rsidRDefault="005F1EC1">
      <w:pPr>
        <w:ind w:left="1590"/>
        <w:jc w:val="both"/>
      </w:pPr>
    </w:p>
    <w:bookmarkEnd w:id="4"/>
    <w:p w:rsidR="00AD2B68" w:rsidRDefault="00AD2B68" w:rsidP="0069719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21 октяб</w:t>
      </w:r>
      <w:r>
        <w:rPr>
          <w:rFonts w:ascii="Arial" w:hAnsi="Arial" w:cs="Arial"/>
          <w:b/>
          <w:bCs/>
          <w:sz w:val="20"/>
          <w:szCs w:val="20"/>
          <w:u w:val="single"/>
        </w:rPr>
        <w:t>ря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</w:t>
      </w:r>
      <w:r w:rsidR="00D80B0E">
        <w:rPr>
          <w:rFonts w:ascii="Arial" w:hAnsi="Arial" w:cs="Arial"/>
          <w:sz w:val="20"/>
          <w:szCs w:val="20"/>
        </w:rPr>
        <w:t>г. Екатеринбург, ул. 8 Марта, 5, офис 3</w:t>
      </w:r>
      <w:r>
        <w:rPr>
          <w:rFonts w:ascii="Arial" w:hAnsi="Arial" w:cs="Arial"/>
          <w:sz w:val="20"/>
          <w:szCs w:val="20"/>
        </w:rPr>
        <w:t xml:space="preserve">9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CD385F">
        <w:rPr>
          <w:rFonts w:ascii="Arial" w:hAnsi="Arial" w:cs="Arial"/>
          <w:sz w:val="20"/>
          <w:szCs w:val="20"/>
        </w:rPr>
        <w:t>или по т/факсу: (343) 355-01-42</w:t>
      </w:r>
      <w:r>
        <w:rPr>
          <w:rFonts w:ascii="Arial" w:hAnsi="Arial" w:cs="Arial"/>
          <w:sz w:val="20"/>
          <w:szCs w:val="20"/>
        </w:rPr>
        <w:t xml:space="preserve">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  <w:r w:rsidR="00FB3613">
        <w:rPr>
          <w:rFonts w:ascii="Arial" w:hAnsi="Arial" w:cs="Arial"/>
          <w:sz w:val="20"/>
          <w:szCs w:val="20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 w:rsidR="00CC5010">
        <w:rPr>
          <w:rFonts w:ascii="Arial" w:hAnsi="Arial" w:cs="Arial"/>
          <w:b/>
          <w:sz w:val="20"/>
          <w:szCs w:val="20"/>
        </w:rPr>
        <w:t>2</w:t>
      </w:r>
      <w:bookmarkStart w:id="5" w:name="_GoBack"/>
      <w:bookmarkEnd w:id="5"/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AD2B68" w:rsidRPr="000A48F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AD2B68" w:rsidRPr="00E17F5F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>
        <w:rPr>
          <w:rFonts w:ascii="Arial" w:hAnsi="Arial" w:cs="Arial"/>
          <w:b/>
          <w:sz w:val="20"/>
          <w:szCs w:val="20"/>
        </w:rPr>
        <w:t>до 26.10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AD2B68" w:rsidRDefault="00AD2B68" w:rsidP="00AD2B6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AD2B68" w:rsidRDefault="00AD2B68" w:rsidP="00AD2B68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6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6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AD2B68" w:rsidRDefault="00AD2B68" w:rsidP="00AD2B68"/>
    <w:p w:rsidR="00AD2B68" w:rsidRDefault="00AD2B68" w:rsidP="00AD2B68"/>
    <w:p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084F6B"/>
    <w:rsid w:val="000D3714"/>
    <w:rsid w:val="000F1746"/>
    <w:rsid w:val="00175105"/>
    <w:rsid w:val="001A3BDF"/>
    <w:rsid w:val="001A61DD"/>
    <w:rsid w:val="001B236D"/>
    <w:rsid w:val="001E5F90"/>
    <w:rsid w:val="00273222"/>
    <w:rsid w:val="002809C4"/>
    <w:rsid w:val="003035CC"/>
    <w:rsid w:val="003238C5"/>
    <w:rsid w:val="003554D6"/>
    <w:rsid w:val="00417A3F"/>
    <w:rsid w:val="00463F72"/>
    <w:rsid w:val="00473C49"/>
    <w:rsid w:val="00486942"/>
    <w:rsid w:val="004C3B52"/>
    <w:rsid w:val="004D71FB"/>
    <w:rsid w:val="004F1E55"/>
    <w:rsid w:val="00582B56"/>
    <w:rsid w:val="00586980"/>
    <w:rsid w:val="005D7032"/>
    <w:rsid w:val="005F1EC1"/>
    <w:rsid w:val="006835F3"/>
    <w:rsid w:val="006940D3"/>
    <w:rsid w:val="0069719E"/>
    <w:rsid w:val="0070526A"/>
    <w:rsid w:val="0073422E"/>
    <w:rsid w:val="007923AE"/>
    <w:rsid w:val="007C69E1"/>
    <w:rsid w:val="008332B1"/>
    <w:rsid w:val="008D46B8"/>
    <w:rsid w:val="008E790F"/>
    <w:rsid w:val="009213D0"/>
    <w:rsid w:val="009C10D0"/>
    <w:rsid w:val="009D27CC"/>
    <w:rsid w:val="009F4402"/>
    <w:rsid w:val="00A56D10"/>
    <w:rsid w:val="00A82681"/>
    <w:rsid w:val="00A954D1"/>
    <w:rsid w:val="00AA5FCF"/>
    <w:rsid w:val="00AB087B"/>
    <w:rsid w:val="00AD2B68"/>
    <w:rsid w:val="00B21CB0"/>
    <w:rsid w:val="00B452C9"/>
    <w:rsid w:val="00B677C7"/>
    <w:rsid w:val="00B85B48"/>
    <w:rsid w:val="00BB655D"/>
    <w:rsid w:val="00BB6DBA"/>
    <w:rsid w:val="00C212FF"/>
    <w:rsid w:val="00C22E37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2389B"/>
    <w:rsid w:val="00E26B4C"/>
    <w:rsid w:val="00E30228"/>
    <w:rsid w:val="00E47B06"/>
    <w:rsid w:val="00E565D1"/>
    <w:rsid w:val="00E931B4"/>
    <w:rsid w:val="00F0119C"/>
    <w:rsid w:val="00F20317"/>
    <w:rsid w:val="00F2428E"/>
    <w:rsid w:val="00F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2019-06-06T07:08:00Z</cp:lastPrinted>
  <dcterms:created xsi:type="dcterms:W3CDTF">2015-08-10T11:33:00Z</dcterms:created>
  <dcterms:modified xsi:type="dcterms:W3CDTF">2019-10-09T11:54:00Z</dcterms:modified>
</cp:coreProperties>
</file>