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38" w:rsidRPr="00153EDD" w:rsidRDefault="00700081">
      <w:pPr>
        <w:spacing w:after="18" w:line="271" w:lineRule="auto"/>
        <w:ind w:left="1402" w:right="907" w:firstLine="1755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Евро-Азиатский </w:t>
      </w:r>
      <w:r w:rsidR="00101252">
        <w:rPr>
          <w:b/>
          <w:sz w:val="36"/>
        </w:rPr>
        <w:t>Чемпионат</w:t>
      </w:r>
      <w:r w:rsidR="00E57F38" w:rsidRPr="00E57F38">
        <w:rPr>
          <w:b/>
          <w:sz w:val="36"/>
        </w:rPr>
        <w:t xml:space="preserve"> </w:t>
      </w:r>
    </w:p>
    <w:p w:rsidR="002B4030" w:rsidRPr="002B4030" w:rsidRDefault="002B4030" w:rsidP="002B4030">
      <w:pPr>
        <w:spacing w:after="18" w:line="271" w:lineRule="auto"/>
        <w:ind w:left="1402" w:right="907" w:firstLine="1755"/>
        <w:rPr>
          <w:b/>
          <w:sz w:val="36"/>
        </w:rPr>
      </w:pPr>
      <w:r>
        <w:rPr>
          <w:b/>
          <w:sz w:val="36"/>
        </w:rPr>
        <w:t>Профессионального мастерства</w:t>
      </w:r>
    </w:p>
    <w:p w:rsidR="00D20477" w:rsidRDefault="00101252" w:rsidP="00E57F38">
      <w:pPr>
        <w:spacing w:after="18" w:line="271" w:lineRule="auto"/>
        <w:ind w:left="1402" w:right="907" w:firstLine="0"/>
      </w:pPr>
      <w:r>
        <w:rPr>
          <w:b/>
          <w:sz w:val="36"/>
        </w:rPr>
        <w:t xml:space="preserve"> «</w:t>
      </w:r>
      <w:r w:rsidR="00700081">
        <w:rPr>
          <w:b/>
          <w:sz w:val="36"/>
        </w:rPr>
        <w:t xml:space="preserve">Уральские берега» по </w:t>
      </w:r>
      <w:r w:rsidR="00153EDD">
        <w:rPr>
          <w:b/>
          <w:sz w:val="36"/>
        </w:rPr>
        <w:t>ламинирова</w:t>
      </w:r>
      <w:r w:rsidR="00700081">
        <w:rPr>
          <w:b/>
          <w:sz w:val="36"/>
        </w:rPr>
        <w:t xml:space="preserve">нию ресниц  </w:t>
      </w:r>
    </w:p>
    <w:p w:rsidR="00D20477" w:rsidRDefault="00700081">
      <w:pPr>
        <w:spacing w:after="370" w:line="259" w:lineRule="auto"/>
        <w:ind w:left="0" w:firstLine="0"/>
      </w:pPr>
      <w:r>
        <w:rPr>
          <w:sz w:val="18"/>
        </w:rPr>
        <w:t xml:space="preserve"> </w:t>
      </w:r>
    </w:p>
    <w:p w:rsidR="00D20477" w:rsidRDefault="00700081">
      <w:pPr>
        <w:spacing w:after="291" w:line="271" w:lineRule="auto"/>
        <w:ind w:left="423" w:right="1933"/>
      </w:pPr>
      <w:r>
        <w:rPr>
          <w:b/>
          <w:i/>
        </w:rPr>
        <w:t>Время выполнения работы: 2 часа</w:t>
      </w:r>
      <w:r>
        <w:t xml:space="preserve"> </w:t>
      </w:r>
    </w:p>
    <w:p w:rsidR="00D20477" w:rsidRDefault="00700081">
      <w:pPr>
        <w:numPr>
          <w:ilvl w:val="0"/>
          <w:numId w:val="1"/>
        </w:numPr>
        <w:ind w:hanging="240"/>
      </w:pPr>
      <w:r>
        <w:t>Работа выполняется в зоне соревнований</w:t>
      </w:r>
      <w:r w:rsidR="00153EDD">
        <w:t xml:space="preserve"> профессиональными материалами и инструментами</w:t>
      </w:r>
      <w:r>
        <w:t xml:space="preserve">. </w:t>
      </w:r>
    </w:p>
    <w:p w:rsidR="00153EDD" w:rsidRDefault="00153EDD">
      <w:pPr>
        <w:numPr>
          <w:ilvl w:val="0"/>
          <w:numId w:val="1"/>
        </w:numPr>
        <w:ind w:hanging="240"/>
      </w:pPr>
      <w:r>
        <w:t>Оцениваются ресницы модели до и конечный результат работы.</w:t>
      </w:r>
    </w:p>
    <w:p w:rsidR="00153EDD" w:rsidRDefault="00153EDD">
      <w:pPr>
        <w:numPr>
          <w:ilvl w:val="0"/>
          <w:numId w:val="1"/>
        </w:numPr>
        <w:ind w:hanging="240"/>
      </w:pPr>
      <w:r>
        <w:t>Работа должна выглядеть эстетично, без заломов, без покраснений слизистых глаз, максимально чисто.</w:t>
      </w:r>
    </w:p>
    <w:p w:rsidR="00D20477" w:rsidRDefault="00700081">
      <w:pPr>
        <w:numPr>
          <w:ilvl w:val="0"/>
          <w:numId w:val="1"/>
        </w:numPr>
        <w:ind w:hanging="240"/>
      </w:pPr>
      <w:r>
        <w:t xml:space="preserve">Запрещается </w:t>
      </w:r>
      <w:r w:rsidR="00153EDD">
        <w:t xml:space="preserve">окрашивание </w:t>
      </w:r>
      <w:r>
        <w:t xml:space="preserve">ресниц </w:t>
      </w:r>
      <w:r w:rsidR="00153EDD">
        <w:t>заранее (</w:t>
      </w:r>
      <w:r>
        <w:t>вне конкурса</w:t>
      </w:r>
      <w:r w:rsidR="00153EDD">
        <w:t>)</w:t>
      </w:r>
      <w:r>
        <w:t xml:space="preserve">. </w:t>
      </w:r>
    </w:p>
    <w:p w:rsidR="00D20477" w:rsidRDefault="00700081">
      <w:pPr>
        <w:numPr>
          <w:ilvl w:val="0"/>
          <w:numId w:val="1"/>
        </w:numPr>
        <w:ind w:hanging="240"/>
      </w:pPr>
      <w:r>
        <w:t xml:space="preserve">Запрещается </w:t>
      </w:r>
      <w:r w:rsidR="00153EDD">
        <w:t>использование препаратов для биозавивки ресниц</w:t>
      </w:r>
      <w:r w:rsidR="00101252" w:rsidRPr="008D26A2">
        <w:t>.</w:t>
      </w:r>
    </w:p>
    <w:p w:rsidR="00D20477" w:rsidRDefault="00700081">
      <w:pPr>
        <w:numPr>
          <w:ilvl w:val="0"/>
          <w:numId w:val="1"/>
        </w:numPr>
        <w:ind w:hanging="240"/>
      </w:pPr>
      <w:r>
        <w:t xml:space="preserve">Запрещается использовать штык-иглы и прочие иглы.  </w:t>
      </w:r>
    </w:p>
    <w:p w:rsidR="00153EDD" w:rsidRDefault="00153EDD">
      <w:pPr>
        <w:numPr>
          <w:ilvl w:val="0"/>
          <w:numId w:val="1"/>
        </w:numPr>
        <w:ind w:hanging="240"/>
      </w:pPr>
      <w:r>
        <w:t>Запрещено использование модели мужского пола.</w:t>
      </w:r>
    </w:p>
    <w:p w:rsidR="00153EDD" w:rsidRDefault="00153EDD">
      <w:pPr>
        <w:numPr>
          <w:ilvl w:val="0"/>
          <w:numId w:val="1"/>
        </w:numPr>
        <w:ind w:hanging="240"/>
      </w:pPr>
      <w:r>
        <w:t xml:space="preserve">Участники чемпионата могут использовать по своему выбору </w:t>
      </w:r>
    </w:p>
    <w:p w:rsidR="00153EDD" w:rsidRDefault="00153EDD" w:rsidP="00153EDD">
      <w:pPr>
        <w:pStyle w:val="a3"/>
        <w:numPr>
          <w:ilvl w:val="0"/>
          <w:numId w:val="27"/>
        </w:numPr>
      </w:pPr>
      <w:r>
        <w:t>Пинцет или многофункциональный инструмент</w:t>
      </w:r>
    </w:p>
    <w:p w:rsidR="00153EDD" w:rsidRDefault="00153EDD" w:rsidP="00153EDD">
      <w:pPr>
        <w:pStyle w:val="a3"/>
        <w:numPr>
          <w:ilvl w:val="0"/>
          <w:numId w:val="27"/>
        </w:numPr>
      </w:pPr>
      <w:r>
        <w:t>Пластиковый аппликатор.</w:t>
      </w:r>
    </w:p>
    <w:p w:rsidR="002E1B6B" w:rsidRDefault="002E1B6B">
      <w:pPr>
        <w:numPr>
          <w:ilvl w:val="0"/>
          <w:numId w:val="1"/>
        </w:numPr>
        <w:ind w:hanging="240"/>
      </w:pPr>
      <w:r>
        <w:t>Участники чемпионата самостоятельно выполняют подбор формы завитка, размер бигуди, цвет краски.</w:t>
      </w:r>
    </w:p>
    <w:p w:rsidR="002E1B6B" w:rsidRDefault="002E1B6B">
      <w:pPr>
        <w:numPr>
          <w:ilvl w:val="0"/>
          <w:numId w:val="1"/>
        </w:numPr>
        <w:ind w:hanging="240"/>
      </w:pPr>
      <w:r>
        <w:t>Участники чемпионата по своему желанию могут использовать ботокс для ресниц.</w:t>
      </w:r>
    </w:p>
    <w:p w:rsidR="00D20477" w:rsidRDefault="00700081">
      <w:pPr>
        <w:numPr>
          <w:ilvl w:val="0"/>
          <w:numId w:val="1"/>
        </w:numPr>
        <w:ind w:hanging="240"/>
      </w:pPr>
      <w:r>
        <w:t xml:space="preserve">Требования к материалам: </w:t>
      </w:r>
    </w:p>
    <w:p w:rsidR="00D20477" w:rsidRDefault="00700081">
      <w:pPr>
        <w:spacing w:after="0" w:line="259" w:lineRule="auto"/>
        <w:ind w:left="428" w:firstLine="0"/>
      </w:pPr>
      <w:r>
        <w:rPr>
          <w:i/>
        </w:rPr>
        <w:tab/>
        <w:t xml:space="preserve"> </w:t>
      </w:r>
    </w:p>
    <w:p w:rsidR="00D20477" w:rsidRDefault="00D20477" w:rsidP="002E1B6B">
      <w:pPr>
        <w:spacing w:after="307" w:line="259" w:lineRule="auto"/>
        <w:ind w:left="0" w:firstLine="0"/>
      </w:pPr>
    </w:p>
    <w:p w:rsidR="00D20477" w:rsidRDefault="00700081">
      <w:pPr>
        <w:spacing w:after="3" w:line="271" w:lineRule="auto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УСЛОВИЯ ПРОВЕДЕНИЯ </w:t>
      </w:r>
    </w:p>
    <w:p w:rsidR="00101252" w:rsidRDefault="00700081">
      <w:pPr>
        <w:spacing w:after="237" w:line="278" w:lineRule="auto"/>
        <w:ind w:left="1148" w:right="521" w:firstLine="0"/>
        <w:rPr>
          <w:color w:val="FF0000"/>
          <w:sz w:val="28"/>
        </w:rPr>
      </w:pPr>
      <w:r>
        <w:rPr>
          <w:color w:val="FF0000"/>
          <w:sz w:val="28"/>
        </w:rPr>
        <w:t xml:space="preserve">ВНИМАНИЕ!!! ВАЖНО!!! </w:t>
      </w:r>
    </w:p>
    <w:p w:rsidR="00D20477" w:rsidRPr="00101252" w:rsidRDefault="00700081">
      <w:pPr>
        <w:spacing w:after="237" w:line="278" w:lineRule="auto"/>
        <w:ind w:left="1148" w:right="521" w:firstLine="0"/>
        <w:rPr>
          <w:color w:val="FF0000"/>
          <w:sz w:val="28"/>
        </w:rPr>
      </w:pPr>
      <w:r>
        <w:rPr>
          <w:color w:val="FF0000"/>
          <w:sz w:val="28"/>
        </w:rPr>
        <w:t>Все колющие и режущие инструменты в обязательном порядке должны находиться в КРАФТ-пакетах !!! Кушетку необходимо застелить чистой одноразовой простыню.</w:t>
      </w:r>
      <w:r>
        <w:rPr>
          <w:sz w:val="28"/>
        </w:rPr>
        <w:t xml:space="preserve"> </w:t>
      </w:r>
      <w:r w:rsidR="00101252" w:rsidRPr="00101252">
        <w:rPr>
          <w:color w:val="FF0000"/>
          <w:sz w:val="28"/>
        </w:rPr>
        <w:t>На каждую номинацию отдельный крафт-пакет</w:t>
      </w:r>
      <w:r w:rsidR="00101252">
        <w:rPr>
          <w:color w:val="FF0000"/>
          <w:sz w:val="28"/>
        </w:rPr>
        <w:t>.</w:t>
      </w:r>
    </w:p>
    <w:p w:rsidR="00D20477" w:rsidRDefault="00700081">
      <w:pPr>
        <w:numPr>
          <w:ilvl w:val="0"/>
          <w:numId w:val="5"/>
        </w:numPr>
        <w:ind w:hanging="360"/>
      </w:pPr>
      <w:r>
        <w:t xml:space="preserve">Участником конкурса может быть мастер, прошедший обучение, имеющий соответствующий сертификат и подавший заявку на участие.  </w:t>
      </w:r>
    </w:p>
    <w:p w:rsidR="00D20477" w:rsidRDefault="00700081">
      <w:pPr>
        <w:numPr>
          <w:ilvl w:val="0"/>
          <w:numId w:val="5"/>
        </w:numPr>
        <w:ind w:hanging="360"/>
      </w:pPr>
      <w:r>
        <w:t xml:space="preserve">Мастер самостоятельно выбирает технику выполнения конкурсной работы.  </w:t>
      </w:r>
    </w:p>
    <w:p w:rsidR="00D20477" w:rsidRDefault="00700081">
      <w:pPr>
        <w:numPr>
          <w:ilvl w:val="0"/>
          <w:numId w:val="5"/>
        </w:numPr>
        <w:ind w:hanging="360"/>
      </w:pPr>
      <w:r>
        <w:t xml:space="preserve">Мастера должны иметь все необходимые материалы для выполнения конкурсной работы и настольную лампу, плед, подушку. </w:t>
      </w:r>
    </w:p>
    <w:p w:rsidR="00D20477" w:rsidRDefault="00700081">
      <w:pPr>
        <w:numPr>
          <w:ilvl w:val="0"/>
          <w:numId w:val="5"/>
        </w:numPr>
        <w:ind w:hanging="360"/>
      </w:pPr>
      <w:r>
        <w:t xml:space="preserve">Соревнования проводятся по категориям «Юниор», «Мастер» и «Эксперт».  </w:t>
      </w:r>
    </w:p>
    <w:p w:rsidR="00D20477" w:rsidRDefault="00700081">
      <w:pPr>
        <w:numPr>
          <w:ilvl w:val="1"/>
          <w:numId w:val="5"/>
        </w:numPr>
        <w:ind w:hanging="360"/>
      </w:pPr>
      <w:r>
        <w:t xml:space="preserve">В категории «Юниор» принимают участие мастера, стаж работы которых менее года.  </w:t>
      </w:r>
    </w:p>
    <w:p w:rsidR="00D20477" w:rsidRDefault="00700081">
      <w:pPr>
        <w:numPr>
          <w:ilvl w:val="1"/>
          <w:numId w:val="5"/>
        </w:numPr>
        <w:spacing w:after="1"/>
        <w:ind w:hanging="360"/>
      </w:pPr>
      <w:r>
        <w:lastRenderedPageBreak/>
        <w:t xml:space="preserve">В категории «Мастер» принимают участие мастера, стаж работы которых от 1 года </w:t>
      </w:r>
      <w:r>
        <w:rPr>
          <w:color w:val="FF0000"/>
        </w:rPr>
        <w:t xml:space="preserve">или являются призерами (1,2,3 место) любых соревнований по </w:t>
      </w:r>
      <w:r w:rsidR="002E1B6B">
        <w:rPr>
          <w:color w:val="FF0000"/>
        </w:rPr>
        <w:t>ламинированию</w:t>
      </w:r>
      <w:r>
        <w:rPr>
          <w:color w:val="FF0000"/>
        </w:rPr>
        <w:t xml:space="preserve"> ресниц в категории «Юниор» </w:t>
      </w:r>
    </w:p>
    <w:p w:rsidR="00D20477" w:rsidRDefault="00700081">
      <w:pPr>
        <w:numPr>
          <w:ilvl w:val="1"/>
          <w:numId w:val="5"/>
        </w:numPr>
        <w:spacing w:after="247"/>
        <w:ind w:hanging="360"/>
      </w:pPr>
      <w:r>
        <w:t xml:space="preserve">В категории «Эксперт» принимают участие мастера, которые являются преподавателями или являются призерами (1,2,3 место) </w:t>
      </w:r>
      <w:r>
        <w:rPr>
          <w:color w:val="FF0000"/>
        </w:rPr>
        <w:t xml:space="preserve">любых категориях, кроме «Юниор», в любых соревнованиях. </w:t>
      </w:r>
    </w:p>
    <w:p w:rsidR="00D20477" w:rsidRDefault="00700081">
      <w:pPr>
        <w:spacing w:after="305" w:line="259" w:lineRule="auto"/>
        <w:ind w:left="428" w:firstLine="0"/>
      </w:pPr>
      <w:r>
        <w:rPr>
          <w:b/>
        </w:rPr>
        <w:t xml:space="preserve"> </w:t>
      </w:r>
    </w:p>
    <w:p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ПОРЯДОК ПРОВЕДЕНИЯ КОНКУРСА</w:t>
      </w:r>
      <w:r>
        <w:t xml:space="preserve"> </w:t>
      </w:r>
    </w:p>
    <w:p w:rsidR="00D20477" w:rsidRDefault="00700081">
      <w:pPr>
        <w:numPr>
          <w:ilvl w:val="1"/>
          <w:numId w:val="6"/>
        </w:numPr>
        <w:ind w:hanging="420"/>
      </w:pPr>
      <w:r>
        <w:t xml:space="preserve">Организаторами предоставляется: кушетка, стол, стул, электрическая розетка. </w:t>
      </w:r>
    </w:p>
    <w:p w:rsidR="00D20477" w:rsidRDefault="00700081">
      <w:pPr>
        <w:numPr>
          <w:ilvl w:val="1"/>
          <w:numId w:val="6"/>
        </w:numPr>
        <w:spacing w:after="53"/>
        <w:ind w:hanging="420"/>
      </w:pPr>
      <w:r>
        <w:t xml:space="preserve">- форма для мастера (удобная, чистая, непрозрачная)   </w:t>
      </w:r>
    </w:p>
    <w:p w:rsidR="00D20477" w:rsidRDefault="00700081">
      <w:pPr>
        <w:numPr>
          <w:ilvl w:val="2"/>
          <w:numId w:val="6"/>
        </w:numPr>
        <w:spacing w:after="48"/>
        <w:ind w:right="114"/>
      </w:pPr>
      <w:r>
        <w:t xml:space="preserve">натуральность материалов, из которых изготовлена форма (желательно)      - соответствующий размер одежды и головного убора (если на одежде во время выполнения приемов образуются натянутые складки, то это мешает правильному проведению манипуляции и   ухудшает биомеханику мастера. Если одежда велика, то это не гигиенично, не эстетично и небезопасно)   </w:t>
      </w:r>
    </w:p>
    <w:p w:rsidR="00D20477" w:rsidRDefault="00700081">
      <w:pPr>
        <w:spacing w:after="49"/>
        <w:ind w:left="1158"/>
      </w:pPr>
      <w:r>
        <w:t xml:space="preserve">-фасон одежды - скромный и элегантный. (Если одежда чрезмерно открыта, то это   провоцирующий фактор для клиента. Длинные рукава могут касаться тела и нарушать принципы гигиены. Этнические костюмы должны соответствовать заявленной методике. </w:t>
      </w:r>
    </w:p>
    <w:p w:rsidR="00D20477" w:rsidRDefault="00700081">
      <w:pPr>
        <w:spacing w:after="52"/>
        <w:ind w:left="1158"/>
      </w:pPr>
      <w:r>
        <w:t xml:space="preserve">Допускаются скромные  украшения на одежде)   </w:t>
      </w:r>
    </w:p>
    <w:p w:rsidR="00D20477" w:rsidRDefault="00700081">
      <w:pPr>
        <w:spacing w:after="53"/>
        <w:ind w:left="1158"/>
      </w:pPr>
      <w:r>
        <w:t xml:space="preserve"> -макияж – не яркий   </w:t>
      </w:r>
    </w:p>
    <w:p w:rsidR="00D20477" w:rsidRDefault="00700081">
      <w:pPr>
        <w:numPr>
          <w:ilvl w:val="2"/>
          <w:numId w:val="6"/>
        </w:numPr>
        <w:spacing w:after="45"/>
        <w:ind w:right="114"/>
      </w:pPr>
      <w:r>
        <w:t xml:space="preserve">обувь – соответствующего размера, легкая, «дышащая», без каблука и скольжения.    -волосы – подобраны, не мешают проведению процедуры. Приветствуется -прическа,  соответствующая стилю программы.   </w:t>
      </w:r>
    </w:p>
    <w:p w:rsidR="00D20477" w:rsidRDefault="00700081">
      <w:pPr>
        <w:spacing w:after="329"/>
        <w:ind w:left="1158" w:right="275"/>
      </w:pPr>
      <w:r>
        <w:t xml:space="preserve">-ухоженность рук и ногтей мастера (отсутствие ссадин, мозолей, длинных ногтей и т.п.)    отсутствие украшений на руках (кольца, часы, браслеты и т.п.)    положительный эмоциональный настрой мастера   </w:t>
      </w:r>
    </w:p>
    <w:p w:rsidR="00D20477" w:rsidRDefault="00700081" w:rsidP="00EF3AF8">
      <w:pPr>
        <w:numPr>
          <w:ilvl w:val="1"/>
          <w:numId w:val="6"/>
        </w:numPr>
        <w:ind w:left="1158" w:hanging="420"/>
      </w:pPr>
      <w:r>
        <w:t>Модели для конкурса должны быть не младше 16 лет. Модели должны быть тепло одеты (недопустимы мини-юбки, декольте).</w:t>
      </w:r>
      <w:r w:rsidR="002E1B6B">
        <w:t xml:space="preserve"> </w:t>
      </w:r>
    </w:p>
    <w:p w:rsidR="00700081" w:rsidRDefault="00700081">
      <w:pPr>
        <w:ind w:left="1158"/>
      </w:pPr>
      <w:r>
        <w:t xml:space="preserve">Оргкомитет чемпионата не предоставляет моделей! </w:t>
      </w:r>
    </w:p>
    <w:p w:rsidR="00D20477" w:rsidRDefault="00700081">
      <w:pPr>
        <w:numPr>
          <w:ilvl w:val="1"/>
          <w:numId w:val="6"/>
        </w:numPr>
        <w:ind w:hanging="420"/>
      </w:pPr>
      <w:r>
        <w:t xml:space="preserve">Мастер обязан явиться на конкурс заблаговременно, иметь всё необходимое для выполнения конкурсной работы.  </w:t>
      </w:r>
    </w:p>
    <w:p w:rsidR="00D20477" w:rsidRDefault="00700081">
      <w:pPr>
        <w:numPr>
          <w:ilvl w:val="1"/>
          <w:numId w:val="6"/>
        </w:numPr>
        <w:ind w:hanging="420"/>
      </w:pPr>
      <w:r>
        <w:t xml:space="preserve">Участники проходят регистрацию и жеребьевку до начала конкурса. После этого модели участников проходят процедуру «лэш-чек» (экспертиза на соответствие ресниц модели условиям конкурса).  </w:t>
      </w:r>
    </w:p>
    <w:p w:rsidR="00700081" w:rsidRDefault="00700081" w:rsidP="00700081">
      <w:pPr>
        <w:pStyle w:val="a3"/>
        <w:numPr>
          <w:ilvl w:val="0"/>
          <w:numId w:val="25"/>
        </w:numPr>
        <w:ind w:right="129"/>
      </w:pPr>
      <w:r>
        <w:t>В номинации «</w:t>
      </w:r>
      <w:r w:rsidR="002E1B6B">
        <w:t>Ламинирование ресниц</w:t>
      </w:r>
      <w:r>
        <w:t xml:space="preserve">» статисты отмечают наличие повреждений века, покраснения белков глаз, количество натуральных ресниц и отсутствие искусственных ресниц. </w:t>
      </w:r>
    </w:p>
    <w:p w:rsidR="00D20477" w:rsidRDefault="00700081" w:rsidP="002E1B6B">
      <w:pPr>
        <w:ind w:left="1508" w:right="129" w:firstLine="0"/>
      </w:pPr>
      <w:r>
        <w:t xml:space="preserve">С момента начала процедуры «лэш-чек» и до объявления старта конкурсанты не имеют право каким-либо образом подготавливать ресницы моделей к конкурсу. До процедуры «лэш-чек» разрешается только подготовить рабочее место и приклеить </w:t>
      </w:r>
      <w:r>
        <w:lastRenderedPageBreak/>
        <w:t xml:space="preserve">подложки на нижнее веко модели. Все остальные манипуляции выполняются после старта.  </w:t>
      </w:r>
    </w:p>
    <w:p w:rsidR="00D20477" w:rsidRDefault="00700081">
      <w:pPr>
        <w:numPr>
          <w:ilvl w:val="1"/>
          <w:numId w:val="6"/>
        </w:numPr>
        <w:ind w:hanging="420"/>
      </w:pPr>
      <w:r>
        <w:t xml:space="preserve">Во время конкурса мастерам и моделям запрещается громко разговаривать, покидать рабочие места, курить, принимать пищу, разговаривать по мобильному телефону. </w:t>
      </w:r>
    </w:p>
    <w:p w:rsidR="00D20477" w:rsidRDefault="00700081">
      <w:pPr>
        <w:numPr>
          <w:ilvl w:val="1"/>
          <w:numId w:val="6"/>
        </w:numPr>
        <w:ind w:hanging="420"/>
      </w:pPr>
      <w:r>
        <w:t xml:space="preserve">Для отслеживания времени необходимо использовать таймер или часы.  </w:t>
      </w:r>
    </w:p>
    <w:p w:rsidR="00D20477" w:rsidRDefault="00700081">
      <w:pPr>
        <w:numPr>
          <w:ilvl w:val="1"/>
          <w:numId w:val="6"/>
        </w:numPr>
        <w:spacing w:after="1"/>
        <w:ind w:hanging="420"/>
      </w:pPr>
      <w:r>
        <w:t xml:space="preserve">После команды «стоп» мастер должен немедленно прекратить работу. </w:t>
      </w:r>
      <w:r>
        <w:rPr>
          <w:color w:val="FF0000"/>
        </w:rPr>
        <w:t>Разрешается снять подложки и расчесать ресницы. Любые действия с пинцетами запрещены. После того, как модель уходит на судейство, мастер может убрать рабочее место.</w:t>
      </w:r>
      <w:r>
        <w:t xml:space="preserve">  </w:t>
      </w:r>
    </w:p>
    <w:p w:rsidR="00D20477" w:rsidRDefault="00700081">
      <w:pPr>
        <w:numPr>
          <w:ilvl w:val="1"/>
          <w:numId w:val="6"/>
        </w:numPr>
        <w:ind w:hanging="420"/>
      </w:pPr>
      <w:r>
        <w:t xml:space="preserve">Контроль времени и регламент осуществляются ведущим конкурса.  </w:t>
      </w:r>
    </w:p>
    <w:p w:rsidR="00D20477" w:rsidRDefault="00700081">
      <w:pPr>
        <w:numPr>
          <w:ilvl w:val="1"/>
          <w:numId w:val="6"/>
        </w:numPr>
        <w:ind w:hanging="420"/>
      </w:pPr>
      <w:r>
        <w:t xml:space="preserve">Фото- и видеосъемка в зоне соревнований разрешены только аккредитованным репортерам. </w:t>
      </w:r>
    </w:p>
    <w:p w:rsidR="00D20477" w:rsidRDefault="00700081">
      <w:pPr>
        <w:numPr>
          <w:ilvl w:val="1"/>
          <w:numId w:val="6"/>
        </w:numPr>
        <w:spacing w:after="294"/>
        <w:ind w:hanging="420"/>
      </w:pPr>
      <w:r>
        <w:rPr>
          <w:color w:val="FF0000"/>
        </w:rPr>
        <w:t>Приветствуется и поощряется дополнительными балами красивое оформленное рабочие место участником (одинаковый цвет пледа и подушки, драпировка, элементы декора на столе, одежда или аксессуары в одной стилистик</w:t>
      </w:r>
      <w:r w:rsidR="004F465D">
        <w:rPr>
          <w:color w:val="FF0000"/>
        </w:rPr>
        <w:t>е</w:t>
      </w:r>
      <w:r>
        <w:rPr>
          <w:color w:val="FF0000"/>
        </w:rPr>
        <w:t xml:space="preserve"> мастера и модели).  </w:t>
      </w:r>
    </w:p>
    <w:p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ЖЮРИ КОНКУРСА</w:t>
      </w:r>
      <w:r>
        <w:t xml:space="preserve"> </w:t>
      </w:r>
    </w:p>
    <w:p w:rsidR="00D20477" w:rsidRDefault="00700081">
      <w:pPr>
        <w:numPr>
          <w:ilvl w:val="1"/>
          <w:numId w:val="6"/>
        </w:numPr>
        <w:ind w:hanging="420"/>
      </w:pPr>
      <w:r>
        <w:t xml:space="preserve">Состав жюри утверждается Оргкомитетом конкурса.  </w:t>
      </w:r>
    </w:p>
    <w:p w:rsidR="00D20477" w:rsidRDefault="00700081">
      <w:pPr>
        <w:numPr>
          <w:ilvl w:val="1"/>
          <w:numId w:val="6"/>
        </w:numPr>
        <w:ind w:hanging="420"/>
      </w:pPr>
      <w:r>
        <w:t xml:space="preserve">В жюри входят судьи, прошедшие спецподготовку, имеющие сертификат Действующего или Почетного судьи.  </w:t>
      </w:r>
    </w:p>
    <w:p w:rsidR="00D20477" w:rsidRDefault="00700081">
      <w:pPr>
        <w:numPr>
          <w:ilvl w:val="1"/>
          <w:numId w:val="6"/>
        </w:numPr>
        <w:spacing w:after="295"/>
        <w:ind w:hanging="420"/>
      </w:pPr>
      <w:r>
        <w:t xml:space="preserve">Жюри в обязательном порядке до начала судейства проходит совместный брифинг по критериям чемпионата. </w:t>
      </w:r>
    </w:p>
    <w:p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ОПРЕДЕЛЕНИЕ ПРИЗЕРОВ</w:t>
      </w:r>
      <w:r>
        <w:t xml:space="preserve"> </w:t>
      </w:r>
    </w:p>
    <w:p w:rsidR="00D20477" w:rsidRDefault="00700081">
      <w:pPr>
        <w:numPr>
          <w:ilvl w:val="1"/>
          <w:numId w:val="6"/>
        </w:numPr>
        <w:ind w:hanging="420"/>
      </w:pPr>
      <w:r>
        <w:t xml:space="preserve">Работа жюри проводится по системе выставления баллов в оценочных ведомостях.  </w:t>
      </w:r>
    </w:p>
    <w:p w:rsidR="00D20477" w:rsidRDefault="00700081">
      <w:pPr>
        <w:numPr>
          <w:ilvl w:val="1"/>
          <w:numId w:val="6"/>
        </w:numPr>
        <w:ind w:hanging="420"/>
      </w:pPr>
      <w:r>
        <w:t xml:space="preserve">Подсчетом баллов занимается счетная комиссия.  </w:t>
      </w:r>
    </w:p>
    <w:p w:rsidR="00D20477" w:rsidRDefault="00700081">
      <w:pPr>
        <w:numPr>
          <w:ilvl w:val="1"/>
          <w:numId w:val="6"/>
        </w:numPr>
        <w:ind w:hanging="420"/>
      </w:pPr>
      <w:r>
        <w:t xml:space="preserve">Призерами конкурса становятся участники, набравшие максимальное количество баллов.  </w:t>
      </w:r>
    </w:p>
    <w:p w:rsidR="00D20477" w:rsidRDefault="00700081">
      <w:pPr>
        <w:numPr>
          <w:ilvl w:val="1"/>
          <w:numId w:val="6"/>
        </w:numPr>
        <w:spacing w:after="295"/>
        <w:ind w:hanging="420"/>
      </w:pPr>
      <w:r>
        <w:t xml:space="preserve">По результатам соревнований определяется тройка сильнейших в каждой номинации. </w:t>
      </w:r>
    </w:p>
    <w:p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НАРУШЕНИЕ ПРАВИЛ КОНКУРСА</w:t>
      </w:r>
      <w:r>
        <w:t xml:space="preserve"> </w:t>
      </w:r>
    </w:p>
    <w:p w:rsidR="00D20477" w:rsidRDefault="00700081">
      <w:pPr>
        <w:spacing w:after="294"/>
        <w:ind w:left="438"/>
      </w:pPr>
      <w:r>
        <w:t xml:space="preserve">Участник не допускается к конкурсу в следующих случаях:  </w:t>
      </w:r>
    </w:p>
    <w:p w:rsidR="00D20477" w:rsidRDefault="00700081">
      <w:pPr>
        <w:numPr>
          <w:ilvl w:val="1"/>
          <w:numId w:val="6"/>
        </w:numPr>
        <w:ind w:hanging="420"/>
      </w:pPr>
      <w:r>
        <w:t xml:space="preserve">Опоздание к началу соревнований.  </w:t>
      </w:r>
    </w:p>
    <w:p w:rsidR="00D20477" w:rsidRDefault="00700081">
      <w:pPr>
        <w:numPr>
          <w:ilvl w:val="1"/>
          <w:numId w:val="6"/>
        </w:numPr>
        <w:spacing w:after="295"/>
        <w:ind w:hanging="420"/>
      </w:pPr>
      <w:r>
        <w:t xml:space="preserve">Нарушение санитарных требований.  </w:t>
      </w:r>
    </w:p>
    <w:p w:rsidR="00D20477" w:rsidRDefault="00700081">
      <w:pPr>
        <w:spacing w:after="297"/>
        <w:ind w:left="438"/>
      </w:pPr>
      <w:r>
        <w:t xml:space="preserve">Участник получает штраф в размере 10 баллов в следующих случаях:  </w:t>
      </w:r>
    </w:p>
    <w:p w:rsidR="00D20477" w:rsidRDefault="00700081">
      <w:pPr>
        <w:numPr>
          <w:ilvl w:val="1"/>
          <w:numId w:val="12"/>
        </w:numPr>
        <w:ind w:hanging="360"/>
      </w:pPr>
      <w:r>
        <w:t xml:space="preserve">Некорректное поведение мастера или модели в зоне соревнований, в том числе разговоры по мобильному телефону.  </w:t>
      </w:r>
    </w:p>
    <w:p w:rsidR="00D20477" w:rsidRDefault="00700081">
      <w:pPr>
        <w:numPr>
          <w:ilvl w:val="1"/>
          <w:numId w:val="12"/>
        </w:numPr>
        <w:ind w:hanging="360"/>
      </w:pPr>
      <w:r>
        <w:t xml:space="preserve">Начало работы до официального сигнала старта или продолжение работы после финального сигнала соревнования.  </w:t>
      </w:r>
    </w:p>
    <w:p w:rsidR="00D20477" w:rsidRDefault="00700081">
      <w:pPr>
        <w:numPr>
          <w:ilvl w:val="1"/>
          <w:numId w:val="12"/>
        </w:numPr>
        <w:ind w:hanging="360"/>
      </w:pPr>
      <w:r>
        <w:t xml:space="preserve">Самостоятельное покидание мастером или моделью зоны соревнований без разрешения ведущего. </w:t>
      </w:r>
    </w:p>
    <w:p w:rsidR="00D20477" w:rsidRDefault="00700081">
      <w:pPr>
        <w:numPr>
          <w:ilvl w:val="1"/>
          <w:numId w:val="12"/>
        </w:numPr>
        <w:spacing w:after="288"/>
        <w:ind w:hanging="360"/>
      </w:pPr>
      <w:r>
        <w:rPr>
          <w:color w:val="FF0000"/>
        </w:rPr>
        <w:t xml:space="preserve">Запрещается прикручивать лампу к кушетке. Такие лампы портят поверхность кожи.  Ее можно прикрепить к столу. </w:t>
      </w:r>
    </w:p>
    <w:p w:rsidR="00D20477" w:rsidRDefault="00700081">
      <w:pPr>
        <w:spacing w:after="297"/>
        <w:ind w:left="438"/>
      </w:pPr>
      <w:r>
        <w:t xml:space="preserve">Участник дисквалифицируется в следующих случаях:  </w:t>
      </w:r>
    </w:p>
    <w:p w:rsidR="00D20477" w:rsidRDefault="00700081">
      <w:pPr>
        <w:numPr>
          <w:ilvl w:val="1"/>
          <w:numId w:val="11"/>
        </w:numPr>
        <w:ind w:hanging="360"/>
      </w:pPr>
      <w:r>
        <w:t xml:space="preserve">Обнаружение во время проведения lash-чека </w:t>
      </w:r>
      <w:r w:rsidR="00600D3C">
        <w:t xml:space="preserve">окрашенных </w:t>
      </w:r>
      <w:r>
        <w:t>ресниц</w:t>
      </w:r>
      <w:r w:rsidR="00600D3C">
        <w:t>.</w:t>
      </w:r>
      <w:r>
        <w:t xml:space="preserve"> </w:t>
      </w:r>
    </w:p>
    <w:p w:rsidR="00D20477" w:rsidRDefault="00700081">
      <w:pPr>
        <w:numPr>
          <w:ilvl w:val="1"/>
          <w:numId w:val="11"/>
        </w:numPr>
        <w:spacing w:after="291"/>
        <w:ind w:hanging="360"/>
      </w:pPr>
      <w:r>
        <w:t xml:space="preserve">Использование в работе запрещенных материалов или инструментов (оговоренных в данных условиях). </w:t>
      </w:r>
    </w:p>
    <w:p w:rsidR="00D20477" w:rsidRDefault="00700081">
      <w:pPr>
        <w:spacing w:after="255" w:line="259" w:lineRule="auto"/>
        <w:ind w:left="423"/>
      </w:pPr>
      <w:r>
        <w:rPr>
          <w:i/>
        </w:rPr>
        <w:t>Внимание! При нарушении правил конкурса регистрационные взносы не возвращаются.</w:t>
      </w:r>
      <w:r>
        <w:t xml:space="preserve"> </w:t>
      </w:r>
    </w:p>
    <w:p w:rsidR="00D20477" w:rsidRDefault="00700081">
      <w:pPr>
        <w:spacing w:after="307" w:line="259" w:lineRule="auto"/>
        <w:ind w:left="428" w:firstLine="0"/>
      </w:pPr>
      <w:r>
        <w:rPr>
          <w:b/>
        </w:rPr>
        <w:t xml:space="preserve"> </w:t>
      </w:r>
    </w:p>
    <w:p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ПРИЗОВОЙ ФОНД</w:t>
      </w:r>
      <w:r>
        <w:t xml:space="preserve"> </w:t>
      </w:r>
    </w:p>
    <w:p w:rsidR="00D20477" w:rsidRDefault="00700081">
      <w:pPr>
        <w:numPr>
          <w:ilvl w:val="1"/>
          <w:numId w:val="6"/>
        </w:numPr>
        <w:ind w:hanging="420"/>
      </w:pPr>
      <w:r>
        <w:t xml:space="preserve">Все участники получают дипломы за участие.  </w:t>
      </w:r>
    </w:p>
    <w:p w:rsidR="00D20477" w:rsidRDefault="00700081">
      <w:pPr>
        <w:numPr>
          <w:ilvl w:val="1"/>
          <w:numId w:val="6"/>
        </w:numPr>
        <w:ind w:hanging="420"/>
      </w:pPr>
      <w:r>
        <w:t xml:space="preserve">Команды участников номинации «Фантазийный образ» (визажисты, парикмахеры, стилисты) получают дипломы только в том случае, если мастер сообщит их имена организаторам за 5 рабочих дней до начала конкурса.  </w:t>
      </w:r>
    </w:p>
    <w:p w:rsidR="00D20477" w:rsidRDefault="00700081">
      <w:pPr>
        <w:numPr>
          <w:ilvl w:val="1"/>
          <w:numId w:val="6"/>
        </w:numPr>
        <w:spacing w:after="295"/>
        <w:ind w:hanging="420"/>
      </w:pPr>
      <w:r>
        <w:t xml:space="preserve">Победители получают кубки, дипломы и медали от организаторов. </w:t>
      </w:r>
    </w:p>
    <w:p w:rsidR="00D20477" w:rsidRDefault="00700081">
      <w:pPr>
        <w:spacing w:after="293" w:line="271" w:lineRule="auto"/>
        <w:ind w:left="423"/>
      </w:pPr>
      <w:r>
        <w:rPr>
          <w:b/>
        </w:rPr>
        <w:t xml:space="preserve">ВАЖНАЯ ИНФОРМАЦИЯ </w:t>
      </w:r>
    </w:p>
    <w:p w:rsidR="00D20477" w:rsidRDefault="00700081" w:rsidP="007A60B2">
      <w:pPr>
        <w:numPr>
          <w:ilvl w:val="1"/>
          <w:numId w:val="10"/>
        </w:numPr>
        <w:spacing w:after="17" w:line="271" w:lineRule="auto"/>
        <w:ind w:hanging="581"/>
      </w:pPr>
      <w:r>
        <w:rPr>
          <w:b/>
        </w:rPr>
        <w:t xml:space="preserve">Возраст участников не ограничен. </w:t>
      </w:r>
    </w:p>
    <w:p w:rsidR="007A60B2" w:rsidRPr="007A60B2" w:rsidRDefault="00700081" w:rsidP="007A60B2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tLeast"/>
        <w:ind w:hanging="581"/>
        <w:rPr>
          <w:color w:val="0000FF"/>
          <w:szCs w:val="24"/>
        </w:rPr>
      </w:pPr>
      <w:r w:rsidRPr="007A60B2">
        <w:rPr>
          <w:b/>
        </w:rPr>
        <w:t xml:space="preserve">Заявку на участие в Чемпионате необходимо подать не позднее даты, указанной в заявке. Прием заявок участников производится по адресу: г. Екатеринбург,                  ул. 8 Марта, 5, офис 39, по тел.: (343) 355-01-42 или </w:t>
      </w:r>
      <w:r w:rsidR="007A60B2" w:rsidRPr="007A60B2">
        <w:rPr>
          <w:szCs w:val="24"/>
        </w:rPr>
        <w:t xml:space="preserve">или по </w:t>
      </w:r>
      <w:r w:rsidR="007A60B2" w:rsidRPr="007A60B2">
        <w:rPr>
          <w:szCs w:val="24"/>
          <w:lang w:val="en-US"/>
        </w:rPr>
        <w:t>E</w:t>
      </w:r>
      <w:r w:rsidR="007A60B2" w:rsidRPr="007A60B2">
        <w:rPr>
          <w:szCs w:val="24"/>
        </w:rPr>
        <w:t xml:space="preserve">-mail: </w:t>
      </w:r>
      <w:hyperlink r:id="rId8" w:history="1">
        <w:r w:rsidR="007A60B2" w:rsidRPr="007A60B2">
          <w:rPr>
            <w:rStyle w:val="aa"/>
            <w:szCs w:val="24"/>
            <w:u w:val="none"/>
          </w:rPr>
          <w:t>art@</w:t>
        </w:r>
        <w:r w:rsidR="007A60B2" w:rsidRPr="007A60B2">
          <w:rPr>
            <w:rStyle w:val="aa"/>
            <w:szCs w:val="24"/>
            <w:u w:val="none"/>
            <w:lang w:val="en-US"/>
          </w:rPr>
          <w:t>unexpo</w:t>
        </w:r>
        <w:r w:rsidR="007A60B2" w:rsidRPr="007A60B2">
          <w:rPr>
            <w:rStyle w:val="aa"/>
            <w:szCs w:val="24"/>
            <w:u w:val="none"/>
          </w:rPr>
          <w:t>.ru</w:t>
        </w:r>
      </w:hyperlink>
      <w:r w:rsidR="007A60B2" w:rsidRPr="007A60B2">
        <w:rPr>
          <w:rStyle w:val="aa"/>
          <w:szCs w:val="24"/>
          <w:u w:val="none"/>
        </w:rPr>
        <w:t xml:space="preserve">, </w:t>
      </w:r>
      <w:hyperlink r:id="rId9" w:history="1">
        <w:r w:rsidR="007A60B2" w:rsidRPr="007A60B2">
          <w:rPr>
            <w:rStyle w:val="aa"/>
            <w:szCs w:val="24"/>
            <w:u w:val="none"/>
            <w:lang w:val="en-US"/>
          </w:rPr>
          <w:t>sales</w:t>
        </w:r>
        <w:r w:rsidR="007A60B2" w:rsidRPr="007A60B2">
          <w:rPr>
            <w:rStyle w:val="aa"/>
            <w:szCs w:val="24"/>
            <w:u w:val="none"/>
          </w:rPr>
          <w:t>@</w:t>
        </w:r>
        <w:r w:rsidR="007A60B2" w:rsidRPr="007A60B2">
          <w:rPr>
            <w:rStyle w:val="aa"/>
            <w:szCs w:val="24"/>
            <w:u w:val="none"/>
            <w:lang w:val="en-US"/>
          </w:rPr>
          <w:t>unexpo</w:t>
        </w:r>
        <w:r w:rsidR="007A60B2" w:rsidRPr="007A60B2">
          <w:rPr>
            <w:rStyle w:val="aa"/>
            <w:szCs w:val="24"/>
            <w:u w:val="none"/>
          </w:rPr>
          <w:t>.</w:t>
        </w:r>
        <w:r w:rsidR="007A60B2" w:rsidRPr="007A60B2">
          <w:rPr>
            <w:rStyle w:val="aa"/>
            <w:szCs w:val="24"/>
            <w:u w:val="none"/>
            <w:lang w:val="en-US"/>
          </w:rPr>
          <w:t>ru</w:t>
        </w:r>
      </w:hyperlink>
      <w:r w:rsidR="007A60B2" w:rsidRPr="007A60B2">
        <w:rPr>
          <w:rStyle w:val="aa"/>
          <w:szCs w:val="24"/>
          <w:u w:val="none"/>
        </w:rPr>
        <w:t xml:space="preserve">,  </w:t>
      </w:r>
      <w:r w:rsidR="007A60B2" w:rsidRPr="007A60B2">
        <w:rPr>
          <w:rStyle w:val="aa"/>
          <w:color w:val="auto"/>
          <w:szCs w:val="24"/>
          <w:u w:val="none"/>
        </w:rPr>
        <w:t>в соцсети ВКонтакте:</w:t>
      </w:r>
      <w:r w:rsidR="007A60B2" w:rsidRPr="007A60B2">
        <w:rPr>
          <w:rStyle w:val="aa"/>
          <w:szCs w:val="24"/>
          <w:u w:val="none"/>
        </w:rPr>
        <w:t xml:space="preserve"> vk.com/tehnologkrasoty, </w:t>
      </w:r>
      <w:r w:rsidR="007A60B2" w:rsidRPr="007A60B2">
        <w:rPr>
          <w:rStyle w:val="aa"/>
          <w:color w:val="auto"/>
          <w:szCs w:val="24"/>
          <w:u w:val="none"/>
        </w:rPr>
        <w:t>в Инстаграм</w:t>
      </w:r>
      <w:r w:rsidR="007A60B2" w:rsidRPr="007A60B2">
        <w:rPr>
          <w:rStyle w:val="aa"/>
          <w:szCs w:val="24"/>
          <w:u w:val="none"/>
        </w:rPr>
        <w:t>: www.instagram.com/uralskieberega/</w:t>
      </w:r>
    </w:p>
    <w:p w:rsidR="00D20477" w:rsidRDefault="00700081" w:rsidP="007A60B2">
      <w:pPr>
        <w:numPr>
          <w:ilvl w:val="1"/>
          <w:numId w:val="10"/>
        </w:numPr>
        <w:spacing w:after="17" w:line="271" w:lineRule="auto"/>
        <w:ind w:hanging="581"/>
      </w:pPr>
      <w:r>
        <w:rPr>
          <w:b/>
        </w:rPr>
        <w:t xml:space="preserve">Регистрация участников Чемпионата производится по предъявлению документа об оплате регистрационного сбора непосредственно в день проведения конкурса на стойке регистрации, по адресу: Екатеринбург, ул. Горького, 4а «Уральский центр развития дизайна» </w:t>
      </w:r>
    </w:p>
    <w:p w:rsidR="00D20477" w:rsidRDefault="00700081" w:rsidP="007A60B2">
      <w:pPr>
        <w:numPr>
          <w:ilvl w:val="1"/>
          <w:numId w:val="10"/>
        </w:numPr>
        <w:spacing w:after="18" w:line="271" w:lineRule="auto"/>
        <w:ind w:hanging="581"/>
      </w:pPr>
      <w:r>
        <w:rPr>
          <w:b/>
        </w:rPr>
        <w:t xml:space="preserve">В случае отказа от участия в Чемпионате регистрационный сбор может быть возвращен участнику при условии уведомления о снятии заявки не позднее, чем за 7 дней до начала мероприятия. </w:t>
      </w:r>
    </w:p>
    <w:p w:rsidR="00D20477" w:rsidRDefault="00700081" w:rsidP="007A60B2">
      <w:pPr>
        <w:numPr>
          <w:ilvl w:val="1"/>
          <w:numId w:val="10"/>
        </w:numPr>
        <w:spacing w:after="354" w:line="271" w:lineRule="auto"/>
        <w:ind w:hanging="581"/>
      </w:pPr>
      <w:r>
        <w:rPr>
          <w:b/>
        </w:rPr>
        <w:t xml:space="preserve">Дипломом награждается каждый конкурсант Чемпионата, который можно получить на церемонии награждения или в оргкомитете после церемонии награждения. </w:t>
      </w:r>
    </w:p>
    <w:p w:rsidR="00D20477" w:rsidRDefault="00700081">
      <w:pPr>
        <w:spacing w:after="0" w:line="259" w:lineRule="auto"/>
        <w:ind w:left="428" w:firstLine="0"/>
      </w:pPr>
      <w:r>
        <w:rPr>
          <w:b/>
          <w:sz w:val="36"/>
        </w:rPr>
        <w:t xml:space="preserve"> </w:t>
      </w:r>
      <w:r>
        <w:rPr>
          <w:b/>
          <w:sz w:val="36"/>
        </w:rPr>
        <w:tab/>
        <w:t xml:space="preserve"> </w:t>
      </w:r>
    </w:p>
    <w:p w:rsidR="00101252" w:rsidRDefault="00101252">
      <w:pPr>
        <w:spacing w:after="160" w:line="259" w:lineRule="auto"/>
        <w:ind w:left="0" w:firstLine="0"/>
        <w:rPr>
          <w:b/>
          <w:sz w:val="36"/>
        </w:rPr>
      </w:pPr>
      <w:r>
        <w:rPr>
          <w:b/>
          <w:sz w:val="36"/>
        </w:rPr>
        <w:br w:type="page"/>
      </w:r>
    </w:p>
    <w:p w:rsidR="00D20477" w:rsidRDefault="00700081">
      <w:pPr>
        <w:spacing w:after="17" w:line="271" w:lineRule="auto"/>
        <w:ind w:left="3433" w:right="907" w:hanging="3005"/>
      </w:pPr>
      <w:r>
        <w:rPr>
          <w:b/>
          <w:sz w:val="36"/>
        </w:rPr>
        <w:t xml:space="preserve">Критерии участия в чемпионате «Уральские берега» по </w:t>
      </w:r>
      <w:r w:rsidR="00600D3C">
        <w:rPr>
          <w:b/>
          <w:sz w:val="36"/>
        </w:rPr>
        <w:t>ламинированию</w:t>
      </w:r>
      <w:r>
        <w:rPr>
          <w:b/>
          <w:sz w:val="36"/>
        </w:rPr>
        <w:t xml:space="preserve"> ресниц </w:t>
      </w:r>
    </w:p>
    <w:p w:rsidR="007F78B8" w:rsidRDefault="007F78B8" w:rsidP="001B5FCE">
      <w:pPr>
        <w:spacing w:after="320" w:line="259" w:lineRule="auto"/>
        <w:ind w:left="536" w:firstLine="0"/>
        <w:rPr>
          <w:rFonts w:eastAsia="Arial"/>
          <w:sz w:val="36"/>
        </w:rPr>
      </w:pPr>
    </w:p>
    <w:p w:rsidR="00D20477" w:rsidRPr="007F78B8" w:rsidRDefault="001B5FCE" w:rsidP="001B5FCE">
      <w:pPr>
        <w:spacing w:after="320" w:line="259" w:lineRule="auto"/>
        <w:ind w:left="536" w:firstLine="0"/>
        <w:rPr>
          <w:rFonts w:eastAsia="Arial"/>
          <w:sz w:val="36"/>
        </w:rPr>
      </w:pPr>
      <w:r w:rsidRPr="007F78B8">
        <w:rPr>
          <w:rFonts w:eastAsia="Arial"/>
          <w:sz w:val="36"/>
        </w:rPr>
        <w:t>Оценка До</w:t>
      </w:r>
      <w:r w:rsidR="00700081" w:rsidRPr="007F78B8">
        <w:rPr>
          <w:rFonts w:eastAsia="Arial"/>
          <w:sz w:val="36"/>
        </w:rPr>
        <w:t xml:space="preserve"> </w:t>
      </w:r>
    </w:p>
    <w:p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Длина (средние/короткие/длинные) (0/1/2)</w:t>
      </w:r>
    </w:p>
    <w:p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Густота (средние/густые/редкие) (0/1/2)</w:t>
      </w:r>
    </w:p>
    <w:p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Цвет (черные/средние/светлые) (0/1/2)</w:t>
      </w:r>
    </w:p>
    <w:p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Изгиб (естественный/прямо/внизрастущие) (0/1/2)</w:t>
      </w:r>
    </w:p>
    <w:p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Ряды (1-3 ряд, 4-6 рядов) (0/1)</w:t>
      </w:r>
    </w:p>
    <w:p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Ровные/кривые/лохматые (0/1/1)</w:t>
      </w:r>
    </w:p>
    <w:p w:rsidR="001B5FCE" w:rsidRPr="001B5FCE" w:rsidRDefault="001B5FCE" w:rsidP="001B5FCE">
      <w:pPr>
        <w:spacing w:after="320" w:line="259" w:lineRule="auto"/>
        <w:ind w:hanging="231"/>
        <w:rPr>
          <w:sz w:val="36"/>
          <w:szCs w:val="36"/>
        </w:rPr>
      </w:pPr>
      <w:r w:rsidRPr="001B5FCE">
        <w:rPr>
          <w:sz w:val="36"/>
          <w:szCs w:val="36"/>
        </w:rPr>
        <w:t>Оценка После</w:t>
      </w:r>
    </w:p>
    <w:p w:rsidR="00D20477" w:rsidRDefault="001B5FCE" w:rsidP="001B5FCE">
      <w:pPr>
        <w:ind w:left="993" w:hanging="284"/>
      </w:pPr>
      <w:r>
        <w:t xml:space="preserve">1. </w:t>
      </w:r>
      <w:r w:rsidR="00700081">
        <w:t>Общее впечатление (</w:t>
      </w:r>
      <w:r>
        <w:t>5</w:t>
      </w:r>
      <w:r w:rsidR="00700081">
        <w:t xml:space="preserve"> баллов) </w:t>
      </w:r>
    </w:p>
    <w:p w:rsidR="001B5FCE" w:rsidRDefault="001B5FCE" w:rsidP="001B5FCE">
      <w:pPr>
        <w:ind w:left="993" w:hanging="284"/>
      </w:pPr>
      <w:r>
        <w:t>2. Симметричность (5 баллов)</w:t>
      </w:r>
    </w:p>
    <w:p w:rsidR="001B5FCE" w:rsidRDefault="001B5FCE" w:rsidP="001B5FCE">
      <w:pPr>
        <w:ind w:left="993" w:hanging="284"/>
      </w:pPr>
      <w:r>
        <w:t>3. Однонаправленность ресниц относительно друг друга (5 баллов)</w:t>
      </w:r>
    </w:p>
    <w:p w:rsidR="001B5FCE" w:rsidRDefault="001B5FCE" w:rsidP="001B5FCE">
      <w:pPr>
        <w:ind w:left="993" w:hanging="284"/>
      </w:pPr>
      <w:r>
        <w:t>4. Направление (правильно подобранное направление относительно формы глаз модели) (5 баллов)</w:t>
      </w:r>
    </w:p>
    <w:p w:rsidR="005F6E01" w:rsidRDefault="001B5FCE" w:rsidP="001B5FCE">
      <w:pPr>
        <w:ind w:left="993" w:hanging="284"/>
      </w:pPr>
      <w:r>
        <w:t>5. Чистота работы</w:t>
      </w:r>
      <w:r w:rsidR="005F6E01">
        <w:t xml:space="preserve"> (не должно быть остатков клея и краски на ресницах, в межресничке и на коже века) (5 баллов)</w:t>
      </w:r>
    </w:p>
    <w:p w:rsidR="005F6E01" w:rsidRDefault="005F6E01" w:rsidP="001B5FCE">
      <w:pPr>
        <w:ind w:left="993" w:hanging="284"/>
      </w:pPr>
      <w:r>
        <w:t>6. Изгиб (не должны быть перекрученные или недозавитые ресницы) (5 баллов)</w:t>
      </w:r>
    </w:p>
    <w:p w:rsidR="005F6E01" w:rsidRDefault="005F6E01" w:rsidP="001B5FCE">
      <w:pPr>
        <w:ind w:left="993" w:hanging="284"/>
      </w:pPr>
      <w:r>
        <w:t>7. Равномерность изгиба (5 баллов)</w:t>
      </w:r>
    </w:p>
    <w:p w:rsidR="005F6E01" w:rsidRDefault="005F6E01" w:rsidP="001B5FCE">
      <w:pPr>
        <w:ind w:left="993" w:hanging="284"/>
      </w:pPr>
      <w:r>
        <w:t>8. Цвет (разрешена коричневая, темно коричневая, графит, черная, иссиня-черная краска) (5 баллов)</w:t>
      </w:r>
    </w:p>
    <w:p w:rsidR="005F6E01" w:rsidRDefault="005F6E01" w:rsidP="001B5FCE">
      <w:pPr>
        <w:ind w:left="993" w:hanging="284"/>
      </w:pPr>
      <w:r>
        <w:t>9. Равномерное окрашивание (5 баллов)</w:t>
      </w:r>
    </w:p>
    <w:p w:rsidR="005F6E01" w:rsidRDefault="005F6E01" w:rsidP="001B5FCE">
      <w:pPr>
        <w:ind w:left="993" w:hanging="284"/>
      </w:pPr>
      <w:r>
        <w:t>10. Окрашивание нижних ресниц (не окрашены 0 баллов/неравномерно окрашены 3 балла/равномерно окрашены 5 баллов)</w:t>
      </w:r>
    </w:p>
    <w:p w:rsidR="005F6E01" w:rsidRDefault="005F6E01" w:rsidP="001B5FCE">
      <w:pPr>
        <w:ind w:left="993" w:hanging="284"/>
      </w:pPr>
      <w:r>
        <w:t>Максимальное количество баллов 50</w:t>
      </w:r>
    </w:p>
    <w:p w:rsidR="005F6E01" w:rsidRDefault="005F6E01" w:rsidP="001B5FCE">
      <w:pPr>
        <w:ind w:left="993" w:hanging="284"/>
      </w:pPr>
    </w:p>
    <w:p w:rsidR="005F6E01" w:rsidRDefault="005F6E01" w:rsidP="001B5FCE">
      <w:pPr>
        <w:ind w:left="993" w:hanging="284"/>
      </w:pPr>
    </w:p>
    <w:p w:rsidR="005F6E01" w:rsidRDefault="005F6E01" w:rsidP="001B5FCE">
      <w:pPr>
        <w:ind w:left="993" w:hanging="284"/>
      </w:pPr>
      <w:r>
        <w:t>Штрафные баллы</w:t>
      </w:r>
    </w:p>
    <w:p w:rsidR="005F6E01" w:rsidRDefault="005F6E01" w:rsidP="005F6E01">
      <w:pPr>
        <w:pStyle w:val="a3"/>
        <w:numPr>
          <w:ilvl w:val="0"/>
          <w:numId w:val="28"/>
        </w:numPr>
      </w:pPr>
      <w:r>
        <w:t>Заломы кончиков -0,5 балла за каждый.</w:t>
      </w:r>
    </w:p>
    <w:p w:rsidR="005F6E01" w:rsidRDefault="005F6E01" w:rsidP="005F6E01">
      <w:pPr>
        <w:pStyle w:val="a3"/>
        <w:numPr>
          <w:ilvl w:val="0"/>
          <w:numId w:val="28"/>
        </w:numPr>
      </w:pPr>
      <w:r>
        <w:t>Заломы пушковых ресниц -0,5 балла за каждый.</w:t>
      </w:r>
    </w:p>
    <w:p w:rsidR="005F6E01" w:rsidRDefault="005F6E01" w:rsidP="005F6E01">
      <w:pPr>
        <w:pStyle w:val="a3"/>
        <w:numPr>
          <w:ilvl w:val="0"/>
          <w:numId w:val="28"/>
        </w:numPr>
      </w:pPr>
      <w:r>
        <w:t>Незавитые ресницы -0,5 балла.</w:t>
      </w:r>
    </w:p>
    <w:p w:rsidR="005F6E01" w:rsidRDefault="005F6E01" w:rsidP="005F6E01">
      <w:pPr>
        <w:pStyle w:val="a3"/>
        <w:numPr>
          <w:ilvl w:val="0"/>
          <w:numId w:val="28"/>
        </w:numPr>
      </w:pPr>
      <w:r>
        <w:t>Красные глаза (-5 баллов)</w:t>
      </w:r>
    </w:p>
    <w:p w:rsidR="00D20477" w:rsidRDefault="001B5FCE" w:rsidP="005F6E01">
      <w:pPr>
        <w:ind w:left="993" w:hanging="284"/>
      </w:pPr>
      <w:r>
        <w:t xml:space="preserve"> </w:t>
      </w:r>
    </w:p>
    <w:p w:rsidR="00D20477" w:rsidRDefault="00700081">
      <w:pPr>
        <w:spacing w:after="361"/>
        <w:ind w:left="438"/>
      </w:pPr>
      <w:r>
        <w:t>Штрафные баллы - 5 баллов за один критерий. Максимум по всем критериям – 15</w:t>
      </w:r>
      <w:r w:rsidR="005F6E01">
        <w:t>,5</w:t>
      </w:r>
      <w:r>
        <w:t xml:space="preserve">. </w:t>
      </w:r>
    </w:p>
    <w:p w:rsidR="00D20477" w:rsidRDefault="00700081">
      <w:pPr>
        <w:spacing w:after="243" w:line="259" w:lineRule="auto"/>
        <w:ind w:left="1136" w:firstLine="0"/>
      </w:pPr>
      <w:r>
        <w:rPr>
          <w:b/>
          <w:sz w:val="36"/>
        </w:rPr>
        <w:t xml:space="preserve"> </w:t>
      </w:r>
    </w:p>
    <w:p w:rsidR="00D20477" w:rsidRDefault="00700081" w:rsidP="007F78B8">
      <w:pPr>
        <w:spacing w:after="246" w:line="259" w:lineRule="auto"/>
        <w:ind w:left="428" w:firstLine="0"/>
      </w:pPr>
      <w:r>
        <w:rPr>
          <w:b/>
          <w:sz w:val="36"/>
        </w:rPr>
        <w:t xml:space="preserve">  </w:t>
      </w:r>
      <w:r>
        <w:rPr>
          <w:b/>
          <w:sz w:val="36"/>
        </w:rPr>
        <w:tab/>
        <w:t xml:space="preserve"> </w:t>
      </w:r>
    </w:p>
    <w:sectPr w:rsidR="00D20477" w:rsidSect="002D4073">
      <w:footerReference w:type="even" r:id="rId10"/>
      <w:footerReference w:type="default" r:id="rId11"/>
      <w:footerReference w:type="first" r:id="rId12"/>
      <w:pgSz w:w="11906" w:h="16838"/>
      <w:pgMar w:top="1133" w:right="575" w:bottom="1324" w:left="85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DD" w:rsidRDefault="00153EDD">
      <w:pPr>
        <w:spacing w:after="0" w:line="240" w:lineRule="auto"/>
      </w:pPr>
      <w:r>
        <w:separator/>
      </w:r>
    </w:p>
  </w:endnote>
  <w:endnote w:type="continuationSeparator" w:id="0">
    <w:p w:rsidR="00153EDD" w:rsidRDefault="0015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DD" w:rsidRDefault="00153EDD">
    <w:pPr>
      <w:spacing w:after="0" w:line="259" w:lineRule="auto"/>
      <w:ind w:left="4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53EDD" w:rsidRDefault="00153EDD">
    <w:pPr>
      <w:spacing w:after="0" w:line="259" w:lineRule="auto"/>
      <w:ind w:left="428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33273"/>
      <w:docPartObj>
        <w:docPartGallery w:val="Page Numbers (Bottom of Page)"/>
        <w:docPartUnique/>
      </w:docPartObj>
    </w:sdtPr>
    <w:sdtEndPr/>
    <w:sdtContent>
      <w:p w:rsidR="00153EDD" w:rsidRDefault="00153E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CCA">
          <w:rPr>
            <w:noProof/>
          </w:rPr>
          <w:t>1</w:t>
        </w:r>
        <w:r>
          <w:fldChar w:fldCharType="end"/>
        </w:r>
      </w:p>
    </w:sdtContent>
  </w:sdt>
  <w:p w:rsidR="00153EDD" w:rsidRDefault="00153EDD">
    <w:pPr>
      <w:spacing w:after="0" w:line="259" w:lineRule="auto"/>
      <w:ind w:left="428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DD" w:rsidRDefault="00153EDD">
    <w:pPr>
      <w:spacing w:after="0" w:line="259" w:lineRule="auto"/>
      <w:ind w:left="4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53EDD" w:rsidRDefault="00153EDD">
    <w:pPr>
      <w:spacing w:after="0" w:line="259" w:lineRule="auto"/>
      <w:ind w:left="428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DD" w:rsidRDefault="00153EDD">
      <w:pPr>
        <w:spacing w:after="0" w:line="240" w:lineRule="auto"/>
      </w:pPr>
      <w:r>
        <w:separator/>
      </w:r>
    </w:p>
  </w:footnote>
  <w:footnote w:type="continuationSeparator" w:id="0">
    <w:p w:rsidR="00153EDD" w:rsidRDefault="00153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9A1"/>
    <w:multiLevelType w:val="hybridMultilevel"/>
    <w:tmpl w:val="78DAD258"/>
    <w:lvl w:ilvl="0" w:tplc="320666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6313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06B9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62348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8742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EDB1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4928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8926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CFB7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D01E00"/>
    <w:multiLevelType w:val="hybridMultilevel"/>
    <w:tmpl w:val="47003D88"/>
    <w:lvl w:ilvl="0" w:tplc="FFD8C6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A8A942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C4B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064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4A1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A34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89FA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E3EA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4F2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A26E31"/>
    <w:multiLevelType w:val="hybridMultilevel"/>
    <w:tmpl w:val="16DE86A6"/>
    <w:lvl w:ilvl="0" w:tplc="1AD4B0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81D1C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C6B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0E9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CD33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86E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225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E36F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62E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F629C3"/>
    <w:multiLevelType w:val="hybridMultilevel"/>
    <w:tmpl w:val="AAA040D4"/>
    <w:lvl w:ilvl="0" w:tplc="9B36167C">
      <w:start w:val="3"/>
      <w:numFmt w:val="decimal"/>
      <w:lvlText w:val="%1."/>
      <w:lvlJc w:val="left"/>
      <w:pPr>
        <w:ind w:left="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2EEC0">
      <w:start w:val="1"/>
      <w:numFmt w:val="decimal"/>
      <w:lvlText w:val="%2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1A28">
      <w:start w:val="1"/>
      <w:numFmt w:val="bullet"/>
      <w:lvlText w:val="-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6A69C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8D17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89C8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6CFF4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8C4F2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86BD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4526C7"/>
    <w:multiLevelType w:val="hybridMultilevel"/>
    <w:tmpl w:val="36E8DF62"/>
    <w:lvl w:ilvl="0" w:tplc="128CD490">
      <w:numFmt w:val="bullet"/>
      <w:lvlText w:val=""/>
      <w:lvlJc w:val="left"/>
      <w:pPr>
        <w:ind w:left="13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5">
    <w:nsid w:val="2CEB7440"/>
    <w:multiLevelType w:val="hybridMultilevel"/>
    <w:tmpl w:val="0FB29696"/>
    <w:lvl w:ilvl="0" w:tplc="8EEA45AA">
      <w:start w:val="10"/>
      <w:numFmt w:val="decimal"/>
      <w:lvlText w:val="%1.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439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81B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8E9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0CD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64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AD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8E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62D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1A7A49"/>
    <w:multiLevelType w:val="hybridMultilevel"/>
    <w:tmpl w:val="302EBAFE"/>
    <w:lvl w:ilvl="0" w:tplc="39A8750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890A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8C65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E59F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48316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447F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6273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4FF6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48B4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D436DC"/>
    <w:multiLevelType w:val="hybridMultilevel"/>
    <w:tmpl w:val="98F0A1E8"/>
    <w:lvl w:ilvl="0" w:tplc="F19806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D6AF9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4392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AF5D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A308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AC1F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AFAE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A027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A850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6A351C"/>
    <w:multiLevelType w:val="hybridMultilevel"/>
    <w:tmpl w:val="6666E9B0"/>
    <w:lvl w:ilvl="0" w:tplc="9214897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091D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804D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4B26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26CC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4942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ED73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0577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42A6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792FBD"/>
    <w:multiLevelType w:val="hybridMultilevel"/>
    <w:tmpl w:val="4202AFF2"/>
    <w:lvl w:ilvl="0" w:tplc="5C62A9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0AD0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E81E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8E1A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A7B5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E91B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8998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2D16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C2C4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E5F7A6B"/>
    <w:multiLevelType w:val="hybridMultilevel"/>
    <w:tmpl w:val="87962172"/>
    <w:lvl w:ilvl="0" w:tplc="FE4EBCD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ACDF8">
      <w:start w:val="1"/>
      <w:numFmt w:val="bullet"/>
      <w:lvlText w:val="➢"/>
      <w:lvlJc w:val="left"/>
      <w:pPr>
        <w:ind w:left="1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321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24FA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EFB3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8067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6032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C9A9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29FE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794133"/>
    <w:multiLevelType w:val="hybridMultilevel"/>
    <w:tmpl w:val="19483650"/>
    <w:lvl w:ilvl="0" w:tplc="E2428D9C">
      <w:start w:val="1"/>
      <w:numFmt w:val="decimal"/>
      <w:lvlText w:val="%1.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8B3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4D4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8C1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2CC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69C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06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A69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CE3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5D6EAC"/>
    <w:multiLevelType w:val="hybridMultilevel"/>
    <w:tmpl w:val="558C70E2"/>
    <w:lvl w:ilvl="0" w:tplc="954E71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62786"/>
    <w:multiLevelType w:val="hybridMultilevel"/>
    <w:tmpl w:val="D3ACF0FC"/>
    <w:lvl w:ilvl="0" w:tplc="ABE4D606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C203A">
      <w:start w:val="1"/>
      <w:numFmt w:val="bullet"/>
      <w:lvlText w:val="o"/>
      <w:lvlJc w:val="left"/>
      <w:pPr>
        <w:ind w:left="1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DA4F9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086C4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0E6EF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D8DCD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4069A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BA526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FA7D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276EB9"/>
    <w:multiLevelType w:val="hybridMultilevel"/>
    <w:tmpl w:val="1824682C"/>
    <w:lvl w:ilvl="0" w:tplc="CB8EBC12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23E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680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A04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13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62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3487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EAA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C1E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740864"/>
    <w:multiLevelType w:val="hybridMultilevel"/>
    <w:tmpl w:val="244E1E2C"/>
    <w:lvl w:ilvl="0" w:tplc="D4B843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0E79A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AFEF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6BB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4FC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888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60F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8397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2237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E0397C"/>
    <w:multiLevelType w:val="hybridMultilevel"/>
    <w:tmpl w:val="0FD01B4A"/>
    <w:lvl w:ilvl="0" w:tplc="29C834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A334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8AA6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42C6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88C4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AEA0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2946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0A6D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C021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9E60DD1"/>
    <w:multiLevelType w:val="hybridMultilevel"/>
    <w:tmpl w:val="80E0AFE4"/>
    <w:lvl w:ilvl="0" w:tplc="49FA88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446D8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A253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02A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AF9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AA1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652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8CC0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76025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ACA46D1"/>
    <w:multiLevelType w:val="hybridMultilevel"/>
    <w:tmpl w:val="1FD0C224"/>
    <w:lvl w:ilvl="0" w:tplc="68A87C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2BD8A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4EE8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08E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E21F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067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8B06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A9A3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65E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EDE26CF"/>
    <w:multiLevelType w:val="hybridMultilevel"/>
    <w:tmpl w:val="F9828062"/>
    <w:lvl w:ilvl="0" w:tplc="CC9AC5F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2757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A4F4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C931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A893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0683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2BED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E95F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0E38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0363287"/>
    <w:multiLevelType w:val="hybridMultilevel"/>
    <w:tmpl w:val="EB1C1514"/>
    <w:lvl w:ilvl="0" w:tplc="A48E6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8F5BDE"/>
    <w:multiLevelType w:val="hybridMultilevel"/>
    <w:tmpl w:val="35AA4448"/>
    <w:lvl w:ilvl="0" w:tplc="DFAECF5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8541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A47B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60B7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261B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63E3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E2FC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24D6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C4E2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BA100C"/>
    <w:multiLevelType w:val="hybridMultilevel"/>
    <w:tmpl w:val="890883FA"/>
    <w:lvl w:ilvl="0" w:tplc="8DEC0420">
      <w:start w:val="1"/>
      <w:numFmt w:val="decimal"/>
      <w:lvlText w:val="%1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C15D6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4DFFA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85FBE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E125C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6A6EA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8B6B4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6F8A0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44080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E810775"/>
    <w:multiLevelType w:val="hybridMultilevel"/>
    <w:tmpl w:val="7F123D4A"/>
    <w:lvl w:ilvl="0" w:tplc="906604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E3AE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8019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AA28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E683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EA9C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8C72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85BA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87D0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13F3FD9"/>
    <w:multiLevelType w:val="hybridMultilevel"/>
    <w:tmpl w:val="5E2ADFC2"/>
    <w:lvl w:ilvl="0" w:tplc="95009A4C">
      <w:start w:val="1"/>
      <w:numFmt w:val="decimal"/>
      <w:lvlText w:val="%1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289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85F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65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2DE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862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231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66E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CD7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15C2EE7"/>
    <w:multiLevelType w:val="hybridMultilevel"/>
    <w:tmpl w:val="0070486E"/>
    <w:lvl w:ilvl="0" w:tplc="23C8006E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A837E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66B00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06254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85338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83E0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825F8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22B8E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0784E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73F10B5"/>
    <w:multiLevelType w:val="hybridMultilevel"/>
    <w:tmpl w:val="CE38B73E"/>
    <w:lvl w:ilvl="0" w:tplc="48F20492">
      <w:numFmt w:val="bullet"/>
      <w:lvlText w:val=""/>
      <w:lvlJc w:val="left"/>
      <w:pPr>
        <w:ind w:left="2123" w:hanging="615"/>
      </w:pPr>
      <w:rPr>
        <w:rFonts w:ascii="Symbol" w:eastAsia="Courier New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27">
    <w:nsid w:val="78343E34"/>
    <w:multiLevelType w:val="hybridMultilevel"/>
    <w:tmpl w:val="15C2FC84"/>
    <w:lvl w:ilvl="0" w:tplc="147081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CD82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2062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699E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E7AA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6E12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683D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4D62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4586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22"/>
  </w:num>
  <w:num w:numId="3">
    <w:abstractNumId w:val="24"/>
  </w:num>
  <w:num w:numId="4">
    <w:abstractNumId w:val="14"/>
  </w:num>
  <w:num w:numId="5">
    <w:abstractNumId w:val="13"/>
  </w:num>
  <w:num w:numId="6">
    <w:abstractNumId w:val="3"/>
  </w:num>
  <w:num w:numId="7">
    <w:abstractNumId w:val="15"/>
  </w:num>
  <w:num w:numId="8">
    <w:abstractNumId w:val="1"/>
  </w:num>
  <w:num w:numId="9">
    <w:abstractNumId w:val="18"/>
  </w:num>
  <w:num w:numId="10">
    <w:abstractNumId w:val="10"/>
  </w:num>
  <w:num w:numId="11">
    <w:abstractNumId w:val="17"/>
  </w:num>
  <w:num w:numId="12">
    <w:abstractNumId w:val="2"/>
  </w:num>
  <w:num w:numId="13">
    <w:abstractNumId w:val="11"/>
  </w:num>
  <w:num w:numId="14">
    <w:abstractNumId w:val="5"/>
  </w:num>
  <w:num w:numId="15">
    <w:abstractNumId w:val="8"/>
  </w:num>
  <w:num w:numId="16">
    <w:abstractNumId w:val="6"/>
  </w:num>
  <w:num w:numId="17">
    <w:abstractNumId w:val="19"/>
  </w:num>
  <w:num w:numId="18">
    <w:abstractNumId w:val="7"/>
  </w:num>
  <w:num w:numId="19">
    <w:abstractNumId w:val="16"/>
  </w:num>
  <w:num w:numId="20">
    <w:abstractNumId w:val="23"/>
  </w:num>
  <w:num w:numId="21">
    <w:abstractNumId w:val="9"/>
  </w:num>
  <w:num w:numId="22">
    <w:abstractNumId w:val="27"/>
  </w:num>
  <w:num w:numId="23">
    <w:abstractNumId w:val="0"/>
  </w:num>
  <w:num w:numId="24">
    <w:abstractNumId w:val="21"/>
  </w:num>
  <w:num w:numId="25">
    <w:abstractNumId w:val="26"/>
  </w:num>
  <w:num w:numId="26">
    <w:abstractNumId w:val="12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77"/>
    <w:rsid w:val="000B210D"/>
    <w:rsid w:val="00101252"/>
    <w:rsid w:val="00110D29"/>
    <w:rsid w:val="00153EDD"/>
    <w:rsid w:val="00190CBC"/>
    <w:rsid w:val="001B5FCE"/>
    <w:rsid w:val="00213CCA"/>
    <w:rsid w:val="002552B8"/>
    <w:rsid w:val="002B4030"/>
    <w:rsid w:val="002D4073"/>
    <w:rsid w:val="002E1B6B"/>
    <w:rsid w:val="004F465D"/>
    <w:rsid w:val="00597550"/>
    <w:rsid w:val="005F6E01"/>
    <w:rsid w:val="00600D3C"/>
    <w:rsid w:val="00700081"/>
    <w:rsid w:val="007A60B2"/>
    <w:rsid w:val="007B3996"/>
    <w:rsid w:val="007F78B8"/>
    <w:rsid w:val="008222ED"/>
    <w:rsid w:val="00841091"/>
    <w:rsid w:val="008D26A2"/>
    <w:rsid w:val="009F7702"/>
    <w:rsid w:val="00A7074D"/>
    <w:rsid w:val="00B93870"/>
    <w:rsid w:val="00CE3161"/>
    <w:rsid w:val="00D20477"/>
    <w:rsid w:val="00D20F0C"/>
    <w:rsid w:val="00E57F38"/>
    <w:rsid w:val="00E6434D"/>
    <w:rsid w:val="00EC7DE4"/>
    <w:rsid w:val="00FD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73"/>
    <w:pPr>
      <w:spacing w:after="11" w:line="269" w:lineRule="auto"/>
      <w:ind w:left="79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D4073"/>
    <w:pPr>
      <w:keepNext/>
      <w:keepLines/>
      <w:spacing w:after="0" w:line="283" w:lineRule="auto"/>
      <w:ind w:left="1402" w:right="591" w:firstLine="175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4073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2D40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00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2ED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252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101252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101252"/>
    <w:rPr>
      <w:rFonts w:cs="Times New Roman"/>
    </w:rPr>
  </w:style>
  <w:style w:type="character" w:styleId="aa">
    <w:name w:val="Hyperlink"/>
    <w:unhideWhenUsed/>
    <w:rsid w:val="007A6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73"/>
    <w:pPr>
      <w:spacing w:after="11" w:line="269" w:lineRule="auto"/>
      <w:ind w:left="79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D4073"/>
    <w:pPr>
      <w:keepNext/>
      <w:keepLines/>
      <w:spacing w:after="0" w:line="283" w:lineRule="auto"/>
      <w:ind w:left="1402" w:right="591" w:firstLine="175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4073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2D40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00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2ED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252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101252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101252"/>
    <w:rPr>
      <w:rFonts w:cs="Times New Roman"/>
    </w:rPr>
  </w:style>
  <w:style w:type="character" w:styleId="aa">
    <w:name w:val="Hyperlink"/>
    <w:unhideWhenUsed/>
    <w:rsid w:val="007A6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unexp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@unexp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2020-09-17T07:40:00Z</cp:lastPrinted>
  <dcterms:created xsi:type="dcterms:W3CDTF">2020-09-18T07:45:00Z</dcterms:created>
  <dcterms:modified xsi:type="dcterms:W3CDTF">2020-09-18T07:45:00Z</dcterms:modified>
</cp:coreProperties>
</file>