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6F35" w14:textId="77777777" w:rsidR="00790E14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769DE" wp14:editId="0F555F5D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Чемпионат </w:t>
      </w:r>
      <w:r w:rsidR="00BC7C76" w:rsidRPr="00BC7C76">
        <w:rPr>
          <w:rFonts w:ascii="Arial" w:hAnsi="Arial" w:cs="Arial"/>
          <w:b/>
          <w:sz w:val="24"/>
          <w:szCs w:val="24"/>
        </w:rPr>
        <w:t xml:space="preserve">профессионального мастерства </w:t>
      </w:r>
      <w:r w:rsidR="00790E14" w:rsidRPr="00790E14">
        <w:rPr>
          <w:rFonts w:ascii="Arial" w:hAnsi="Arial" w:cs="Arial"/>
          <w:b/>
          <w:sz w:val="24"/>
          <w:szCs w:val="24"/>
        </w:rPr>
        <w:t>«Уральские берега»</w:t>
      </w:r>
    </w:p>
    <w:p w14:paraId="54E415ED" w14:textId="77777777" w:rsidR="00193149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по парикмахерскому искусству </w:t>
      </w:r>
    </w:p>
    <w:p w14:paraId="5F14CFA2" w14:textId="3C65D2EB" w:rsidR="00193149" w:rsidRDefault="001F6AB0" w:rsidP="00032B7B">
      <w:pPr>
        <w:tabs>
          <w:tab w:val="num" w:pos="142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14:paraId="3C6E6BF8" w14:textId="523477A5"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7330D511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 xml:space="preserve">Конкурсное </w:t>
      </w:r>
      <w:proofErr w:type="gramStart"/>
      <w:r>
        <w:rPr>
          <w:rFonts w:ascii="Arial" w:hAnsi="Arial" w:cs="Arial"/>
          <w:sz w:val="18"/>
          <w:szCs w:val="18"/>
        </w:rPr>
        <w:t>время:  25</w:t>
      </w:r>
      <w:proofErr w:type="gramEnd"/>
      <w:r>
        <w:rPr>
          <w:rFonts w:ascii="Arial" w:hAnsi="Arial" w:cs="Arial"/>
          <w:sz w:val="18"/>
          <w:szCs w:val="18"/>
        </w:rPr>
        <w:t xml:space="preserve">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6AF46C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Вечерняя прическа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by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Night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).  </w:t>
      </w:r>
      <w:r>
        <w:rPr>
          <w:rFonts w:ascii="Arial" w:hAnsi="Arial" w:cs="Arial"/>
          <w:sz w:val="18"/>
          <w:szCs w:val="18"/>
        </w:rPr>
        <w:t xml:space="preserve">Конкурсное </w:t>
      </w:r>
      <w:proofErr w:type="gramStart"/>
      <w:r>
        <w:rPr>
          <w:rFonts w:ascii="Arial" w:hAnsi="Arial" w:cs="Arial"/>
          <w:sz w:val="18"/>
          <w:szCs w:val="18"/>
        </w:rPr>
        <w:t xml:space="preserve">время:  </w:t>
      </w:r>
      <w:r w:rsidRPr="00032B7B">
        <w:rPr>
          <w:rFonts w:ascii="Arial" w:hAnsi="Arial" w:cs="Arial"/>
          <w:sz w:val="18"/>
          <w:szCs w:val="18"/>
        </w:rPr>
        <w:t>45</w:t>
      </w:r>
      <w:proofErr w:type="gramEnd"/>
      <w:r w:rsidRPr="00032B7B">
        <w:rPr>
          <w:rFonts w:ascii="Arial" w:hAnsi="Arial" w:cs="Arial"/>
          <w:sz w:val="18"/>
          <w:szCs w:val="18"/>
        </w:rPr>
        <w:t xml:space="preserve">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92FA7D5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5E42CF86" w14:textId="34E1E0EC" w:rsidR="00193149" w:rsidRDefault="001F6AB0" w:rsidP="008B60FE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3</w:t>
      </w:r>
      <w:proofErr w:type="gramEnd"/>
    </w:p>
    <w:p w14:paraId="442035C0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 xml:space="preserve">Конкурсное </w:t>
      </w:r>
      <w:proofErr w:type="gramStart"/>
      <w:r>
        <w:rPr>
          <w:rFonts w:ascii="Arial" w:hAnsi="Arial" w:cs="Arial"/>
          <w:sz w:val="18"/>
          <w:szCs w:val="18"/>
        </w:rPr>
        <w:t>время:  35</w:t>
      </w:r>
      <w:proofErr w:type="gramEnd"/>
      <w:r>
        <w:rPr>
          <w:rFonts w:ascii="Arial" w:hAnsi="Arial" w:cs="Arial"/>
          <w:sz w:val="18"/>
          <w:szCs w:val="18"/>
        </w:rPr>
        <w:t xml:space="preserve"> минут</w:t>
      </w:r>
    </w:p>
    <w:p w14:paraId="22BADA13" w14:textId="77777777" w:rsidR="00585FB8" w:rsidRDefault="001F6AB0" w:rsidP="00790E14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754CBDC7" w14:textId="77777777"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14:paraId="1C1961F2" w14:textId="4E24665C" w:rsidR="00193149" w:rsidRDefault="00585FB8" w:rsidP="008B60FE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Салонная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укладка на коротких волосах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Конкурсное время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3-4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6232ED15" w14:textId="7FB06274" w:rsidR="008B60FE" w:rsidRPr="00585FB8" w:rsidRDefault="008B60FE" w:rsidP="008B60FE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Салонная укладка на длинных волосах.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Конкурсное время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</w:t>
      </w:r>
    </w:p>
    <w:p w14:paraId="4366EBB1" w14:textId="77777777" w:rsidR="008B60FE" w:rsidRDefault="008B60FE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 </w:t>
      </w:r>
    </w:p>
    <w:p w14:paraId="14CF5510" w14:textId="6148DD84"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</w:t>
      </w:r>
      <w:proofErr w:type="gramStart"/>
      <w:r>
        <w:rPr>
          <w:rFonts w:ascii="Arial" w:hAnsi="Arial" w:cs="Arial"/>
          <w:sz w:val="18"/>
          <w:szCs w:val="18"/>
        </w:rPr>
        <w:t xml:space="preserve">плетение </w:t>
      </w:r>
      <w:r w:rsidR="002F203A">
        <w:rPr>
          <w:rFonts w:ascii="Arial" w:hAnsi="Arial" w:cs="Arial"/>
          <w:sz w:val="18"/>
          <w:szCs w:val="18"/>
        </w:rPr>
        <w:t>.</w:t>
      </w:r>
      <w:proofErr w:type="gramEnd"/>
      <w:r w:rsidR="002F203A">
        <w:rPr>
          <w:rFonts w:ascii="Arial" w:hAnsi="Arial" w:cs="Arial"/>
          <w:sz w:val="18"/>
          <w:szCs w:val="18"/>
        </w:rPr>
        <w:t xml:space="preserve">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14:paraId="70FEF99C" w14:textId="77777777" w:rsidR="00585FB8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14:paraId="00BADBB9" w14:textId="77777777"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14:paraId="1B8BFA09" w14:textId="71BDE56E"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proofErr w:type="gramEnd"/>
    </w:p>
    <w:p w14:paraId="6403FD17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14:paraId="08114E30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14:paraId="1AF135BF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14:paraId="676F4F3E" w14:textId="37281A19" w:rsidR="00B80AE3" w:rsidRDefault="00B80AE3" w:rsidP="00C773BA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</w:t>
      </w:r>
      <w:r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вечера</w:t>
      </w:r>
      <w:r w:rsidR="00CE32A0"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CE32A0" w:rsidRPr="00CE32A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страница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6</w:t>
      </w:r>
    </w:p>
    <w:p w14:paraId="343FDE2F" w14:textId="4143D2E6" w:rsidR="00CE32A0" w:rsidRDefault="00CE32A0" w:rsidP="00CE32A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</w:t>
      </w:r>
      <w:r w:rsidR="00C77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773BA"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 xml:space="preserve">онкурсное </w:t>
      </w:r>
      <w:proofErr w:type="gramStart"/>
      <w:r>
        <w:rPr>
          <w:rFonts w:ascii="Arial" w:hAnsi="Arial" w:cs="Arial"/>
          <w:sz w:val="18"/>
          <w:szCs w:val="18"/>
        </w:rPr>
        <w:t>время:  5</w:t>
      </w:r>
      <w:proofErr w:type="gramEnd"/>
      <w:r>
        <w:rPr>
          <w:rFonts w:ascii="Arial" w:hAnsi="Arial" w:cs="Arial"/>
          <w:sz w:val="18"/>
          <w:szCs w:val="18"/>
        </w:rPr>
        <w:t xml:space="preserve"> минут</w:t>
      </w:r>
    </w:p>
    <w:p w14:paraId="59246B2F" w14:textId="36A6AF35" w:rsidR="00C773BA" w:rsidRDefault="00C773BA" w:rsidP="00C773BA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Tattoo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  <w:proofErr w:type="gramEnd"/>
    </w:p>
    <w:p w14:paraId="6530DFC9" w14:textId="77777777" w:rsidR="00C773BA" w:rsidRDefault="00C773BA" w:rsidP="00C773BA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</w:t>
      </w:r>
      <w:proofErr w:type="gramStart"/>
      <w:r>
        <w:rPr>
          <w:rFonts w:ascii="Arial" w:hAnsi="Arial" w:cs="Arial"/>
          <w:sz w:val="18"/>
          <w:szCs w:val="18"/>
        </w:rPr>
        <w:t>время:  40</w:t>
      </w:r>
      <w:proofErr w:type="gramEnd"/>
      <w:r>
        <w:rPr>
          <w:rFonts w:ascii="Arial" w:hAnsi="Arial" w:cs="Arial"/>
          <w:sz w:val="18"/>
          <w:szCs w:val="18"/>
        </w:rPr>
        <w:t xml:space="preserve"> минут</w:t>
      </w:r>
    </w:p>
    <w:p w14:paraId="305EF1F2" w14:textId="7F486AD4"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</w:p>
    <w:p w14:paraId="45749ADE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Классическая стрижка и укладка. </w:t>
      </w:r>
      <w:r>
        <w:rPr>
          <w:rFonts w:ascii="Arial" w:hAnsi="Arial" w:cs="Arial"/>
          <w:sz w:val="18"/>
          <w:szCs w:val="18"/>
        </w:rPr>
        <w:t xml:space="preserve">Конкурсное </w:t>
      </w:r>
      <w:proofErr w:type="gramStart"/>
      <w:r>
        <w:rPr>
          <w:rFonts w:ascii="Arial" w:hAnsi="Arial" w:cs="Arial"/>
          <w:sz w:val="18"/>
          <w:szCs w:val="18"/>
        </w:rPr>
        <w:t>время:  40</w:t>
      </w:r>
      <w:proofErr w:type="gramEnd"/>
      <w:r>
        <w:rPr>
          <w:rFonts w:ascii="Arial" w:hAnsi="Arial" w:cs="Arial"/>
          <w:sz w:val="18"/>
          <w:szCs w:val="18"/>
        </w:rPr>
        <w:t>/ 45 минут</w:t>
      </w:r>
    </w:p>
    <w:p w14:paraId="25661B34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592E6A96" w14:textId="77777777"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64BBEE62" w14:textId="6E845C52"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  <w:proofErr w:type="gramEnd"/>
      <w:r w:rsid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-8</w:t>
      </w:r>
    </w:p>
    <w:p w14:paraId="18B5030A" w14:textId="53894D63" w:rsidR="00193149" w:rsidRPr="002C3F43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2C3F43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641D96">
        <w:rPr>
          <w:rFonts w:ascii="Arial" w:hAnsi="Arial" w:cs="Arial"/>
          <w:sz w:val="18"/>
          <w:szCs w:val="18"/>
        </w:rPr>
        <w:t xml:space="preserve">Конкурсное время: </w:t>
      </w:r>
      <w:r w:rsidR="00641D96" w:rsidRPr="002C3F43">
        <w:rPr>
          <w:rFonts w:ascii="Arial" w:hAnsi="Arial" w:cs="Arial"/>
          <w:sz w:val="18"/>
          <w:szCs w:val="18"/>
        </w:rPr>
        <w:t xml:space="preserve">45 </w:t>
      </w:r>
      <w:r w:rsidRPr="002C3F43">
        <w:rPr>
          <w:rFonts w:ascii="Arial" w:hAnsi="Arial" w:cs="Arial"/>
          <w:sz w:val="18"/>
          <w:szCs w:val="18"/>
        </w:rPr>
        <w:t>минут</w:t>
      </w:r>
    </w:p>
    <w:p w14:paraId="73425D83" w14:textId="450C30FB" w:rsidR="00193149" w:rsidRPr="002C3F43" w:rsidRDefault="00641D96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bCs/>
          <w:sz w:val="18"/>
          <w:szCs w:val="18"/>
          <w:lang w:eastAsia="ru-RU"/>
        </w:rPr>
        <w:t>2</w:t>
      </w:r>
      <w:r w:rsidR="001F6AB0" w:rsidRPr="002C3F43">
        <w:rPr>
          <w:rFonts w:ascii="Arial" w:hAnsi="Arial" w:cs="Arial"/>
          <w:bCs/>
          <w:sz w:val="18"/>
          <w:szCs w:val="18"/>
          <w:lang w:eastAsia="ru-RU"/>
        </w:rPr>
        <w:t xml:space="preserve"> вид.</w:t>
      </w:r>
      <w:r w:rsidR="00BB2A79" w:rsidRPr="002C3F43">
        <w:t xml:space="preserve"> </w:t>
      </w:r>
      <w:r w:rsidR="00BB2A79" w:rsidRPr="002C3F43">
        <w:rPr>
          <w:rFonts w:ascii="Arial" w:hAnsi="Arial" w:cs="Arial"/>
          <w:bCs/>
          <w:sz w:val="18"/>
          <w:szCs w:val="18"/>
          <w:lang w:eastAsia="ru-RU"/>
        </w:rPr>
        <w:t>"</w:t>
      </w:r>
      <w:r w:rsidR="002C3F43">
        <w:rPr>
          <w:rFonts w:ascii="Arial" w:hAnsi="Arial" w:cs="Arial"/>
          <w:bCs/>
          <w:sz w:val="18"/>
          <w:szCs w:val="18"/>
          <w:lang w:eastAsia="ru-RU"/>
        </w:rPr>
        <w:t>Помпадур</w:t>
      </w:r>
      <w:r w:rsidR="00BB2A79" w:rsidRPr="002C3F43">
        <w:rPr>
          <w:rFonts w:ascii="Arial" w:hAnsi="Arial" w:cs="Arial"/>
          <w:bCs/>
          <w:sz w:val="18"/>
          <w:szCs w:val="18"/>
          <w:lang w:eastAsia="ru-RU"/>
        </w:rPr>
        <w:t>"</w:t>
      </w:r>
      <w:r w:rsidR="001F6AB0" w:rsidRPr="002C3F43">
        <w:rPr>
          <w:rFonts w:ascii="Arial" w:hAnsi="Arial" w:cs="Arial"/>
          <w:bCs/>
          <w:sz w:val="18"/>
          <w:szCs w:val="18"/>
          <w:lang w:eastAsia="ru-RU"/>
        </w:rPr>
        <w:t xml:space="preserve">. </w:t>
      </w:r>
      <w:r w:rsidRPr="002C3F43">
        <w:rPr>
          <w:rFonts w:ascii="Arial" w:hAnsi="Arial" w:cs="Arial"/>
          <w:sz w:val="18"/>
          <w:szCs w:val="18"/>
        </w:rPr>
        <w:t xml:space="preserve">Конкурсное время: 45 </w:t>
      </w:r>
      <w:r w:rsidR="001F6AB0" w:rsidRPr="002C3F43">
        <w:rPr>
          <w:rFonts w:ascii="Arial" w:hAnsi="Arial" w:cs="Arial"/>
          <w:sz w:val="18"/>
          <w:szCs w:val="18"/>
        </w:rPr>
        <w:t>минут</w:t>
      </w:r>
    </w:p>
    <w:p w14:paraId="540A6459" w14:textId="77777777" w:rsidR="00BB2A79" w:rsidRPr="002C3F43" w:rsidRDefault="00641D96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bCs/>
          <w:sz w:val="18"/>
          <w:szCs w:val="18"/>
          <w:lang w:eastAsia="ru-RU"/>
        </w:rPr>
        <w:t>3</w:t>
      </w:r>
      <w:r w:rsidR="000F6293" w:rsidRPr="002C3F43">
        <w:rPr>
          <w:rFonts w:ascii="Arial" w:hAnsi="Arial" w:cs="Arial"/>
          <w:bCs/>
          <w:sz w:val="18"/>
          <w:szCs w:val="18"/>
          <w:lang w:eastAsia="ru-RU"/>
        </w:rPr>
        <w:t xml:space="preserve"> вид. </w:t>
      </w:r>
      <w:r w:rsidR="00BB2A79" w:rsidRPr="002C3F43">
        <w:rPr>
          <w:rFonts w:ascii="Arial" w:hAnsi="Arial" w:cs="Arial"/>
          <w:bCs/>
          <w:sz w:val="18"/>
          <w:szCs w:val="18"/>
          <w:lang w:eastAsia="ru-RU"/>
        </w:rPr>
        <w:t>Дизайн бороды. Мужские мастера</w:t>
      </w:r>
      <w:r w:rsidRPr="002C3F43">
        <w:rPr>
          <w:rFonts w:ascii="Arial" w:hAnsi="Arial" w:cs="Arial"/>
          <w:bCs/>
          <w:sz w:val="18"/>
          <w:szCs w:val="18"/>
          <w:lang w:eastAsia="ru-RU"/>
        </w:rPr>
        <w:t>.25 минут</w:t>
      </w:r>
    </w:p>
    <w:p w14:paraId="2DB88A9E" w14:textId="1AF24C34" w:rsidR="00193149" w:rsidRPr="00C96EDD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Pr="002C3F43">
        <w:rPr>
          <w:rFonts w:ascii="Arial" w:hAnsi="Arial" w:cs="Arial"/>
          <w:b/>
          <w:bCs/>
          <w:sz w:val="18"/>
          <w:szCs w:val="18"/>
        </w:rPr>
        <w:t>. Мужской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 w:rsidRPr="00C96EDD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BC7050" w:rsidRPr="00C96EDD">
        <w:rPr>
          <w:rFonts w:ascii="Arial" w:hAnsi="Arial" w:cs="Arial"/>
          <w:bCs/>
          <w:sz w:val="18"/>
          <w:szCs w:val="18"/>
          <w:lang w:eastAsia="ru-RU"/>
        </w:rPr>
        <w:t>9</w:t>
      </w:r>
      <w:proofErr w:type="gramEnd"/>
    </w:p>
    <w:p w14:paraId="1BAA9289" w14:textId="77777777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</w:t>
      </w:r>
      <w:proofErr w:type="gramStart"/>
      <w:r w:rsidRPr="002C3F43">
        <w:rPr>
          <w:rFonts w:ascii="Arial" w:hAnsi="Arial" w:cs="Arial"/>
          <w:sz w:val="18"/>
          <w:szCs w:val="18"/>
        </w:rPr>
        <w:t>время:  5</w:t>
      </w:r>
      <w:proofErr w:type="gramEnd"/>
      <w:r w:rsidRPr="002C3F43">
        <w:rPr>
          <w:rFonts w:ascii="Arial" w:hAnsi="Arial" w:cs="Arial"/>
          <w:sz w:val="18"/>
          <w:szCs w:val="18"/>
        </w:rPr>
        <w:t xml:space="preserve"> минут</w:t>
      </w:r>
    </w:p>
    <w:p w14:paraId="79C46204" w14:textId="75A2755A" w:rsidR="00193149" w:rsidRPr="00C96EDD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  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C3F43">
        <w:rPr>
          <w:rFonts w:ascii="Arial" w:hAnsi="Arial" w:cs="Arial"/>
          <w:b/>
          <w:bCs/>
        </w:rPr>
        <w:t xml:space="preserve"> </w:t>
      </w:r>
      <w:r w:rsidRPr="002C3F43">
        <w:rPr>
          <w:rFonts w:ascii="Arial" w:hAnsi="Arial" w:cs="Arial"/>
          <w:b/>
          <w:bCs/>
          <w:sz w:val="18"/>
          <w:szCs w:val="18"/>
        </w:rPr>
        <w:t>Женский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BC7050" w:rsidRPr="00C96EDD">
        <w:rPr>
          <w:rFonts w:ascii="Arial" w:hAnsi="Arial" w:cs="Arial"/>
          <w:bCs/>
          <w:sz w:val="18"/>
          <w:szCs w:val="18"/>
          <w:lang w:eastAsia="ru-RU"/>
        </w:rPr>
        <w:t>9</w:t>
      </w:r>
      <w:proofErr w:type="gramEnd"/>
    </w:p>
    <w:p w14:paraId="7DF121E5" w14:textId="77777777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</w:t>
      </w:r>
      <w:proofErr w:type="gramStart"/>
      <w:r w:rsidRPr="002C3F43">
        <w:rPr>
          <w:rFonts w:ascii="Arial" w:hAnsi="Arial" w:cs="Arial"/>
          <w:sz w:val="18"/>
          <w:szCs w:val="18"/>
        </w:rPr>
        <w:t>время:  5</w:t>
      </w:r>
      <w:proofErr w:type="gramEnd"/>
      <w:r w:rsidRPr="002C3F43">
        <w:rPr>
          <w:rFonts w:ascii="Arial" w:hAnsi="Arial" w:cs="Arial"/>
          <w:sz w:val="18"/>
          <w:szCs w:val="18"/>
        </w:rPr>
        <w:t xml:space="preserve"> минут</w:t>
      </w:r>
    </w:p>
    <w:p w14:paraId="26AE4481" w14:textId="7032027D" w:rsidR="00193149" w:rsidRPr="00BC7050" w:rsidRDefault="001F6AB0">
      <w:pPr>
        <w:spacing w:before="120"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  </w:t>
      </w:r>
      <w:r w:rsidR="00BC7050" w:rsidRPr="00BC7050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C3F43">
        <w:rPr>
          <w:rFonts w:ascii="Arial" w:hAnsi="Arial" w:cs="Arial"/>
          <w:b/>
          <w:bCs/>
          <w:sz w:val="18"/>
          <w:szCs w:val="18"/>
        </w:rPr>
        <w:t>Детский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BC7050" w:rsidRPr="00BC7050">
        <w:rPr>
          <w:rFonts w:ascii="Arial" w:hAnsi="Arial" w:cs="Arial"/>
          <w:bCs/>
          <w:sz w:val="18"/>
          <w:szCs w:val="18"/>
          <w:lang w:eastAsia="ru-RU"/>
        </w:rPr>
        <w:t>9</w:t>
      </w:r>
      <w:proofErr w:type="gramEnd"/>
    </w:p>
    <w:p w14:paraId="0686DB83" w14:textId="77777777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</w:t>
      </w:r>
      <w:proofErr w:type="gramStart"/>
      <w:r w:rsidRPr="002C3F43">
        <w:rPr>
          <w:rFonts w:ascii="Arial" w:hAnsi="Arial" w:cs="Arial"/>
          <w:sz w:val="18"/>
          <w:szCs w:val="18"/>
        </w:rPr>
        <w:t>время:  5</w:t>
      </w:r>
      <w:proofErr w:type="gramEnd"/>
      <w:r w:rsidRPr="002C3F43">
        <w:rPr>
          <w:rFonts w:ascii="Arial" w:hAnsi="Arial" w:cs="Arial"/>
          <w:sz w:val="18"/>
          <w:szCs w:val="18"/>
        </w:rPr>
        <w:t xml:space="preserve"> минут</w:t>
      </w:r>
    </w:p>
    <w:p w14:paraId="7E9FF179" w14:textId="27CF8BF6"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BC7050" w:rsidRP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  <w:proofErr w:type="gramEnd"/>
    </w:p>
    <w:p w14:paraId="65AA35B9" w14:textId="0D040AE3" w:rsidR="00193149" w:rsidRPr="00BC7050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BC7050" w:rsidRP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  <w:proofErr w:type="gramEnd"/>
    </w:p>
    <w:p w14:paraId="6B373A2B" w14:textId="6F2263E7" w:rsidR="008B60FE" w:rsidRDefault="008B60FE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155F9306" w14:textId="0E981BA2" w:rsidR="00BC7050" w:rsidRDefault="00BC705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7C68D024" w14:textId="5C06016B" w:rsidR="00BC7050" w:rsidRDefault="00BC705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6D7147F3" w14:textId="77777777" w:rsidR="00BC7050" w:rsidRDefault="00BC705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0C25EA7B" w14:textId="77777777" w:rsidR="008B60FE" w:rsidRDefault="008B60FE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3031BEDF" w14:textId="77777777" w:rsidR="008B60FE" w:rsidRDefault="008B60FE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11B650ED" w14:textId="25A11866" w:rsidR="00D10060" w:rsidRPr="007C20F9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C20F9"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</w:t>
      </w:r>
      <w:proofErr w:type="gramStart"/>
      <w:r w:rsidRPr="007C20F9"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  <w:t>пакетах !!!</w:t>
      </w:r>
      <w:proofErr w:type="gramEnd"/>
    </w:p>
    <w:p w14:paraId="25CF5905" w14:textId="77777777" w:rsidR="007C20F9" w:rsidRPr="007C20F9" w:rsidRDefault="007C20F9" w:rsidP="007C20F9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7C20F9">
        <w:rPr>
          <w:rFonts w:ascii="Arial" w:hAnsi="Arial" w:cs="Arial"/>
          <w:b/>
          <w:color w:val="FF0000"/>
          <w:sz w:val="28"/>
          <w:szCs w:val="28"/>
        </w:rPr>
        <w:t>Конкурсное задание в технической категории выполняется только на манекен-голове.</w:t>
      </w:r>
      <w:r w:rsidRPr="007C20F9">
        <w:rPr>
          <w:rFonts w:ascii="Arial" w:hAnsi="Arial" w:cs="Arial"/>
          <w:b/>
          <w:color w:val="FF0000"/>
          <w:sz w:val="28"/>
          <w:szCs w:val="28"/>
        </w:rPr>
        <w:tab/>
      </w:r>
    </w:p>
    <w:p w14:paraId="1A4B4E05" w14:textId="1E96E1EC" w:rsidR="00193149" w:rsidRPr="000B297A" w:rsidRDefault="007C20F9" w:rsidP="000B297A">
      <w:pPr>
        <w:shd w:val="clear" w:color="auto" w:fill="FFFFFF"/>
        <w:spacing w:after="30" w:line="240" w:lineRule="auto"/>
        <w:ind w:left="567"/>
        <w:outlineLvl w:val="2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0B297A">
        <w:rPr>
          <w:rFonts w:ascii="Arial" w:hAnsi="Arial" w:cs="Arial"/>
          <w:b/>
          <w:bCs/>
          <w:color w:val="FF0000"/>
          <w:sz w:val="28"/>
          <w:szCs w:val="28"/>
        </w:rPr>
        <w:t>Для профессиональных образовательных учреждений, участвующих в модной категории и салонном двоеборье разрешено выполнять конкурсное задание на</w:t>
      </w:r>
      <w:r w:rsidRPr="000B297A">
        <w:rPr>
          <w:b/>
          <w:bCs/>
          <w:color w:val="FF0000"/>
          <w:sz w:val="28"/>
          <w:szCs w:val="28"/>
        </w:rPr>
        <w:t xml:space="preserve"> </w:t>
      </w:r>
      <w:r w:rsidRPr="000B297A">
        <w:rPr>
          <w:rFonts w:ascii="Arial" w:hAnsi="Arial" w:cs="Arial"/>
          <w:b/>
          <w:bCs/>
          <w:color w:val="FF0000"/>
          <w:sz w:val="28"/>
          <w:szCs w:val="28"/>
        </w:rPr>
        <w:t>модели либо на манекен-голове.</w:t>
      </w:r>
    </w:p>
    <w:p w14:paraId="55FCD8F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601BD8E3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14:paraId="275C6AE9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F7E3C72" w14:textId="77777777" w:rsidR="00193149" w:rsidRPr="008F2F6A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>Мастера</w:t>
      </w:r>
      <w:r w:rsidR="00824791"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и юниоры могут выступать в технической категории </w:t>
      </w:r>
      <w:r w:rsidR="003D1AC7"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>только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на манекен-голове.</w:t>
      </w:r>
    </w:p>
    <w:p w14:paraId="48E1A60C" w14:textId="3FD4227F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  <w:r w:rsidR="00A71A4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13AC02E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</w:t>
      </w:r>
      <w:r w:rsidR="00BD271C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</w:t>
      </w:r>
    </w:p>
    <w:p w14:paraId="48F780DA" w14:textId="19609729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манекен-головами, за обмен присвоенных на жеребьевке номеров зеркал с другими участниками.</w:t>
      </w:r>
    </w:p>
    <w:p w14:paraId="5A17027C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FC7405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14:paraId="59FC15A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14:paraId="36D7B5E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 это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дополнительный вид работы, входящий в качестве составного элемента в креативную прическу и выполняется заранее.</w:t>
      </w:r>
    </w:p>
    <w:p w14:paraId="0C696F81" w14:textId="202E93A9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манекен-голо</w:t>
      </w:r>
      <w:r w:rsidR="008F2F6A">
        <w:rPr>
          <w:rFonts w:ascii="Arial" w:hAnsi="Arial" w:cs="Arial"/>
          <w:bCs/>
          <w:color w:val="000000"/>
          <w:sz w:val="18"/>
          <w:szCs w:val="18"/>
          <w:lang w:eastAsia="ru-RU"/>
        </w:rPr>
        <w:t>вы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14:paraId="43E7578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</w:t>
      </w:r>
    </w:p>
    <w:p w14:paraId="1D1550E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14:paraId="55CC66C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14:paraId="1D8F01F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Украшения и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14:paraId="61621451" w14:textId="2FEBFD76" w:rsidR="009C1DDF" w:rsidRDefault="008F2F6A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F6AB0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Не разрешается одевать или украшать манекен - голов</w:t>
      </w:r>
      <w:r w:rsidR="006D4B7D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ы</w:t>
      </w:r>
      <w:r w:rsidR="001F6AB0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ниже уровня бюста.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0AB25BD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777B117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14:paraId="4759D67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14:paraId="5C84D9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D90389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14:paraId="6FA89B34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25718BF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by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Night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</w:t>
      </w:r>
    </w:p>
    <w:p w14:paraId="525D1ECB" w14:textId="0D30CBA4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манекен-головой.</w:t>
      </w:r>
    </w:p>
    <w:p w14:paraId="59732F8E" w14:textId="08C351FF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манекен-голов</w:t>
      </w:r>
      <w:r w:rsidR="00CB2366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Старейшины проверяют выполнение данного требования.</w:t>
      </w:r>
    </w:p>
    <w:p w14:paraId="32F4445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 </w:t>
      </w:r>
    </w:p>
    <w:p w14:paraId="5FED6FD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14:paraId="32E8E04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 прическе может быть использовано не менее 1 и не более 3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Диаметр основания каждого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должен превышать 5 см.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можно причесывать и укладывать только в течение времени, отведенного на выполнение конкурсного задания. После завершения работы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гармонично включаться в прическу, не разделяться на отдельные пряди и составлять не более 40 % поверхности головы.</w:t>
      </w:r>
    </w:p>
    <w:p w14:paraId="2AF0D4B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741D50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14:paraId="23B5F21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</w:t>
      </w:r>
      <w:r w:rsidR="003F7E11">
        <w:rPr>
          <w:rFonts w:ascii="Arial" w:hAnsi="Arial" w:cs="Arial"/>
          <w:bCs/>
          <w:color w:val="000000"/>
          <w:sz w:val="18"/>
          <w:szCs w:val="18"/>
          <w:lang w:eastAsia="ru-RU"/>
        </w:rPr>
        <w:t>дд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ержка причёски. Использование каких-либо средств поддержки в причёске и в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постижах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запрещено. К средствам поддержки относятся валики из волос, сеток и других материалов.</w:t>
      </w:r>
    </w:p>
    <w:p w14:paraId="1614D7C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14:paraId="38A710CA" w14:textId="4611F828" w:rsidR="009C1DDF" w:rsidRPr="007C20F9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 w:rsidR="008F2F6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8F2F6A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Не разрешается одевать или украшать манекен - головы ниже уровня бюста.</w:t>
      </w:r>
    </w:p>
    <w:p w14:paraId="7C3BD5E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1E899B1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14:paraId="200FA69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14:paraId="13768B2E" w14:textId="40E87224" w:rsidR="00193149" w:rsidRDefault="001F6AB0" w:rsidP="005C3F2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8F2F6A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14:paraId="45C6308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5A281943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14:paraId="4F5E0AF0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14:paraId="65D66CBB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14:paraId="6E16301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43F498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6AF5A1C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6C4C3D4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14:paraId="43D80C3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525A373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14:paraId="6A05BFA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14:paraId="7997499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14:paraId="3BEF9F8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14:paraId="72C76D7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14:paraId="67C0026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14:paraId="4C298AB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14:paraId="70BBE2D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14:paraId="72F9B00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Украшения. </w:t>
      </w:r>
      <w:r w:rsidRPr="0072336B">
        <w:rPr>
          <w:rFonts w:ascii="Arial" w:hAnsi="Arial" w:cs="Arial"/>
          <w:color w:val="000000"/>
          <w:sz w:val="18"/>
          <w:szCs w:val="18"/>
          <w:lang w:eastAsia="ru-RU"/>
        </w:rPr>
        <w:t xml:space="preserve">Украшения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14:paraId="6FE24A90" w14:textId="77777777"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575370A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371641C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Критерии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дизайна (цвет и текстура);  Внешний силуэт; Чистота исполнения в рамках дизайна.</w:t>
      </w:r>
    </w:p>
    <w:p w14:paraId="6BE6AA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14:paraId="0B37A642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8736D78" w14:textId="77777777"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14:paraId="1F3B4CA4" w14:textId="77777777"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2B81ADBD" w14:textId="77777777" w:rsidR="00A05BC6" w:rsidRDefault="00A05BC6" w:rsidP="00A05BC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Салонная укладка на коротких волосах.</w:t>
      </w:r>
    </w:p>
    <w:p w14:paraId="0ADC9711" w14:textId="77777777" w:rsidR="00A05BC6" w:rsidRDefault="00A05BC6" w:rsidP="00A05BC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4B9C2C69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41608BB1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2FDBCD15" w14:textId="725CC586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салонную укладку на коротких волосах.</w:t>
      </w:r>
      <w:r w:rsidR="0072336B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Укладка должна подчеркнуть стрижку и соответствовать образу модели.</w:t>
      </w:r>
    </w:p>
    <w:p w14:paraId="1E5778EB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1CC6A47E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Цветные спреи запрещены.</w:t>
      </w:r>
    </w:p>
    <w:p w14:paraId="0BA13671" w14:textId="36868A79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более 10 см. Наращивание волос запрещается.</w:t>
      </w:r>
    </w:p>
    <w:p w14:paraId="49FAFCE1" w14:textId="7C211836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249FB6D0" w14:textId="77777777" w:rsidR="001A4169" w:rsidRDefault="00A05BC6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запрещено пользоваться ножницами, чтобы «подчистить» причёску.</w:t>
      </w:r>
    </w:p>
    <w:p w14:paraId="5B68BC1A" w14:textId="1E351445" w:rsidR="0072336B" w:rsidRPr="00585FB8" w:rsidRDefault="00A05BC6" w:rsidP="0072336B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72336B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0BA824CB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38FB42C2" w14:textId="77777777" w:rsidR="001A4169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1A4169" w:rsidRPr="008137C9">
        <w:rPr>
          <w:rFonts w:ascii="Arial" w:hAnsi="Arial" w:cs="Arial"/>
          <w:bCs/>
          <w:color w:val="000000"/>
          <w:sz w:val="20"/>
          <w:szCs w:val="20"/>
        </w:rPr>
        <w:t xml:space="preserve">форма, </w:t>
      </w:r>
      <w:r w:rsidR="001A4169" w:rsidRPr="008137C9">
        <w:rPr>
          <w:rFonts w:ascii="Arial" w:hAnsi="Arial" w:cs="Arial"/>
          <w:color w:val="000000"/>
          <w:sz w:val="20"/>
          <w:szCs w:val="20"/>
        </w:rPr>
        <w:t>чистота исполнения, окраска.</w:t>
      </w:r>
    </w:p>
    <w:p w14:paraId="04AA3220" w14:textId="2936DE4F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72336B">
        <w:rPr>
          <w:rFonts w:ascii="Arial" w:hAnsi="Arial" w:cs="Arial"/>
          <w:bCs/>
          <w:color w:val="000000"/>
          <w:sz w:val="18"/>
          <w:szCs w:val="18"/>
          <w:lang w:eastAsia="ru-RU"/>
        </w:rPr>
        <w:t>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14:paraId="23BD2D5A" w14:textId="77777777" w:rsidR="00A05BC6" w:rsidRDefault="00A05BC6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40F80453" w14:textId="14E802B9"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</w:t>
      </w:r>
      <w:r w:rsidR="000B29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укладка на длинных волосах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CAA85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267E2B1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46708647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65DC33CC" w14:textId="3E910F33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салонную укладку на длинных волосах. </w:t>
      </w:r>
      <w:r w:rsidR="00527B76">
        <w:rPr>
          <w:rFonts w:ascii="Arial" w:hAnsi="Arial" w:cs="Arial"/>
          <w:bCs/>
          <w:color w:val="000000"/>
          <w:sz w:val="18"/>
          <w:szCs w:val="18"/>
          <w:lang w:eastAsia="ru-RU"/>
        </w:rPr>
        <w:t>Законченная прическа должна быть элегантной, современной и соответствовать тенде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>н</w:t>
      </w:r>
      <w:r w:rsidR="00527B76">
        <w:rPr>
          <w:rFonts w:ascii="Arial" w:hAnsi="Arial" w:cs="Arial"/>
          <w:bCs/>
          <w:color w:val="000000"/>
          <w:sz w:val="18"/>
          <w:szCs w:val="18"/>
          <w:lang w:eastAsia="ru-RU"/>
        </w:rPr>
        <w:t>циям моды.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4BBC096D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07C27F28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Цветные спреи запрещены.</w:t>
      </w:r>
    </w:p>
    <w:p w14:paraId="4B94CBDE" w14:textId="73EF4E05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6E3C6D">
        <w:rPr>
          <w:rFonts w:ascii="Arial" w:hAnsi="Arial" w:cs="Arial"/>
          <w:bCs/>
          <w:color w:val="000000"/>
          <w:sz w:val="18"/>
          <w:szCs w:val="18"/>
          <w:lang w:eastAsia="ru-RU"/>
        </w:rPr>
        <w:t>Длина волос - 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 плеч и длиннее.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Наращивание волос разрешено, но должно быть осуществлено до начала соревнования.</w:t>
      </w:r>
    </w:p>
    <w:p w14:paraId="77E1CEC8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71A2F92B" w14:textId="5DDA7A84" w:rsidR="001A4169" w:rsidRDefault="00301BEC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запрещено пользоваться ножницами, чтобы «подчистить» причёску.</w:t>
      </w:r>
    </w:p>
    <w:p w14:paraId="219B08B3" w14:textId="2A93221F" w:rsidR="001A4169" w:rsidRDefault="001A4169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A4169">
        <w:rPr>
          <w:rFonts w:ascii="Arial" w:hAnsi="Arial" w:cs="Arial"/>
          <w:b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зажимов.</w:t>
      </w:r>
    </w:p>
    <w:p w14:paraId="6990DB32" w14:textId="3F3E7A76" w:rsidR="001A4169" w:rsidRDefault="001A4169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A4169">
        <w:rPr>
          <w:rFonts w:ascii="Arial" w:hAnsi="Arial" w:cs="Arial"/>
          <w:b/>
          <w:color w:val="000000"/>
          <w:sz w:val="18"/>
          <w:szCs w:val="18"/>
          <w:lang w:eastAsia="ru-RU"/>
        </w:rPr>
        <w:t>Украшение.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Разрешается использование только одного украшения. Украшение должно соответствовать выполненной прическе и быть ей пропорционально. За экстремальные украшения будут начисляться штрафные баллы.</w:t>
      </w:r>
    </w:p>
    <w:p w14:paraId="5F236076" w14:textId="77777777" w:rsidR="00301BEC" w:rsidRPr="00585FB8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6B387D02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7120B660" w14:textId="2C682E18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1A4169" w:rsidRPr="008137C9">
        <w:rPr>
          <w:rFonts w:ascii="Arial" w:hAnsi="Arial" w:cs="Arial"/>
          <w:bCs/>
          <w:color w:val="000000"/>
          <w:sz w:val="20"/>
          <w:szCs w:val="20"/>
        </w:rPr>
        <w:t xml:space="preserve">форма, </w:t>
      </w:r>
      <w:r w:rsidR="001A4169" w:rsidRPr="008137C9">
        <w:rPr>
          <w:rFonts w:ascii="Arial" w:hAnsi="Arial" w:cs="Arial"/>
          <w:color w:val="000000"/>
          <w:sz w:val="20"/>
          <w:szCs w:val="20"/>
        </w:rPr>
        <w:t>чистота исполнения, окраска.</w:t>
      </w:r>
    </w:p>
    <w:p w14:paraId="0F017C6F" w14:textId="72FA7318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14:paraId="64EE3966" w14:textId="77777777" w:rsidR="00BD271C" w:rsidRDefault="00BD271C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221CE54F" w14:textId="77777777"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14:paraId="4995C6B7" w14:textId="77777777"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1F52B1B" w14:textId="77777777"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05836F5F" w14:textId="77777777"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1E544AB5" w14:textId="7FF42600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</w:t>
      </w:r>
      <w:r w:rsidR="0080453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(любые техники разрешены)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 Причёска может быть как с пробором (если он является деталью причёски), так и без него.</w:t>
      </w:r>
    </w:p>
    <w:p w14:paraId="25898942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14:paraId="0AE97142" w14:textId="77777777"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14:paraId="38AAB09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14:paraId="074572DE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14:paraId="0E54523E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14:paraId="53E3D2B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14:paraId="6617872D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2FA9BB3D" w14:textId="77777777"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Штрафные </w:t>
      </w:r>
      <w:proofErr w:type="spellStart"/>
      <w:proofErr w:type="gramStart"/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</w:t>
      </w:r>
      <w:proofErr w:type="spellEnd"/>
      <w:proofErr w:type="gramEnd"/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данных требований будут начисляться штрафные баллы.</w:t>
      </w:r>
    </w:p>
    <w:p w14:paraId="1D80F099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14:paraId="769AE476" w14:textId="77777777"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14:paraId="741C0D4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>ФАНТАЗИЙНЫЕ КОНКУРСЫ</w:t>
      </w:r>
    </w:p>
    <w:p w14:paraId="7336536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14:paraId="062A84F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14:paraId="283AC20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14:paraId="7132746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Моделям не разрешается помогать участникам соревнований в создании причесок (сушить волосы феном, дотрагиваться до волос руками, придерживать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т. п.).</w:t>
      </w:r>
    </w:p>
    <w:p w14:paraId="37A7DEB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14:paraId="3E1904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14:paraId="60D6338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14:paraId="1483761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14:paraId="12573FF5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383D526D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14:paraId="238FF0D2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14:paraId="7E679D6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Участникам необходимо создать фантазийный образ работ на тему, указанную в заявке. </w:t>
      </w:r>
    </w:p>
    <w:p w14:paraId="680D6602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готовой работой.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14:paraId="650F379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Модель не имеет права дотрагиваться до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руками. Во время прохода членов жюри модель сидит лицом к зеркалу. Несоблюдение вышеуказанных условий будет наказываться начислением штрафных баллов.</w:t>
      </w:r>
    </w:p>
    <w:p w14:paraId="13D36B2D" w14:textId="0046DCE1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Прическа </w:t>
      </w:r>
      <w:r w:rsidRP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>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олжна поддерживать целостность образа. Для создания прически разрешено использование постижерных изделий (шиньоны, пряди и т.п.)</w:t>
      </w:r>
      <w:r w:rsidR="00E71E97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52A24478" w14:textId="77777777" w:rsidR="00E71E97" w:rsidRDefault="002C3F43" w:rsidP="002C3F43">
      <w:pPr>
        <w:shd w:val="clear" w:color="auto" w:fill="FFFFFF"/>
        <w:spacing w:after="30" w:line="240" w:lineRule="auto"/>
        <w:outlineLvl w:val="2"/>
        <w:rPr>
          <w:rFonts w:cs="Arial"/>
        </w:rPr>
      </w:pPr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Постижерное </w:t>
      </w:r>
      <w:proofErr w:type="gramStart"/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украшение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71E97" w:rsidRPr="00E71E97">
        <w:rPr>
          <w:rFonts w:ascii="Arial" w:hAnsi="Arial" w:cs="Arial"/>
          <w:sz w:val="18"/>
          <w:szCs w:val="18"/>
        </w:rPr>
        <w:t>После завершения работы постижёрные украшения должны гармонично включаться в причёску и закрывать не более 50% поверхности головы. Запрещены полные парики и головные уборы.</w:t>
      </w:r>
    </w:p>
    <w:p w14:paraId="53FA128B" w14:textId="3B2D444E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соответствовать данной теме и поддерживать целостность образа. Выбор цвета и длины волос - свободный.</w:t>
      </w:r>
    </w:p>
    <w:p w14:paraId="3BA636D6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14:paraId="72928F7F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теме.</w:t>
      </w:r>
    </w:p>
    <w:p w14:paraId="7B980095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целостность образа, постижерное украшение, цветовой дизайн, оригинальность идеи.</w:t>
      </w:r>
    </w:p>
    <w:p w14:paraId="115B414D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14:paraId="07746891" w14:textId="77777777"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7DC3747" w14:textId="1506220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Фантазийная прическа</w:t>
      </w:r>
      <w:r w:rsidR="002853D9" w:rsidRPr="002853D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853D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 заданную тему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14:paraId="77A33BB8" w14:textId="054DF919" w:rsidR="00C96EDD" w:rsidRDefault="00C96EDD" w:rsidP="00C96EDD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гладкими, сухими волосами, зачесанными назад. Старейшины проверяют соблюдение этого требования.</w:t>
      </w:r>
    </w:p>
    <w:p w14:paraId="45EF10DB" w14:textId="70368BEF"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14:paraId="7F667566" w14:textId="295959F0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14:paraId="63DC1A7C" w14:textId="753EEED0" w:rsidR="00032B7B" w:rsidRDefault="00032B7B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любые техники плетения.</w:t>
      </w:r>
    </w:p>
    <w:p w14:paraId="18B2D41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14:paraId="1F7EA6D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14:paraId="58D4041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14:paraId="58AE9D3B" w14:textId="7FD99E10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мелкие декоративные украшения, но не более 10 % объема волос.</w:t>
      </w:r>
    </w:p>
    <w:p w14:paraId="3DD2D25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14:paraId="5BDB9796" w14:textId="3E7541E3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средств поддержки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таких как сетки, валики из волос и других материалов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заколки, шпильки.</w:t>
      </w:r>
    </w:p>
    <w:p w14:paraId="125342B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14:paraId="1F34200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14:paraId="2DBE994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14:paraId="040BB4C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14:paraId="50230AA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14:paraId="6B5CE376" w14:textId="5A91C053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48C1B60" w14:textId="2E0308F1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457AE1F0" w14:textId="163A8C9B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F30D6AC" w14:textId="6FA85F72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96285E3" w14:textId="43B7177A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20C7E22" w14:textId="77777777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58F1F8C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ФАНТАЗИЙНЫЙ КОНКУРС. ПАРИКМАХЕРЫ, СТИЛИСТЫ. </w:t>
      </w:r>
    </w:p>
    <w:p w14:paraId="1F27B2C4" w14:textId="77777777" w:rsidR="00CD39D0" w:rsidRDefault="00CD39D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101D062" w14:textId="77777777" w:rsidR="00CD39D0" w:rsidRDefault="009F2B50" w:rsidP="009F2B5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F2B5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Гала-вечера</w:t>
      </w:r>
    </w:p>
    <w:p w14:paraId="4DA42EDF" w14:textId="77777777" w:rsidR="00DA69FB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заранее выполняют прическу для гала-вечера. </w:t>
      </w:r>
    </w:p>
    <w:p w14:paraId="2EA6F0BD" w14:textId="77777777" w:rsidR="003F3988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полностью готовой работой. Законченная 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не должна быть похожа на вечернюю модную прическу, 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а </w:t>
      </w:r>
      <w:proofErr w:type="gramStart"/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так же</w:t>
      </w:r>
      <w:proofErr w:type="gramEnd"/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торжественную салонную прическу.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F02B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14:paraId="556E4053" w14:textId="77777777" w:rsidR="00EF02B5" w:rsidRDefault="00EF02B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F02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23DBC"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длины свободный</w:t>
      </w:r>
    </w:p>
    <w:p w14:paraId="01A69CCD" w14:textId="77777777" w:rsidR="00532745" w:rsidRDefault="00123DB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 </w:t>
      </w:r>
      <w:proofErr w:type="gramStart"/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использоваться один или несколько цветов. Они должны гармонично сочетаться между собой.</w:t>
      </w:r>
    </w:p>
    <w:p w14:paraId="6FDA267B" w14:textId="77777777" w:rsidR="00123DBC" w:rsidRDefault="00C27A1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должны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составлять  более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30% поверхности прически, должны быть прикреплены к волосам модели и гармонично вписаны образ.</w:t>
      </w:r>
    </w:p>
    <w:p w14:paraId="1F033DDD" w14:textId="77777777" w:rsidR="00CA72D0" w:rsidRDefault="00CA72D0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A72D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средства поддержки (валики и т.п.)</w:t>
      </w:r>
    </w:p>
    <w:p w14:paraId="5A690BFE" w14:textId="77777777"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</w:t>
      </w:r>
    </w:p>
    <w:p w14:paraId="0AFDFEC5" w14:textId="77777777"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Штрафные </w:t>
      </w:r>
      <w:proofErr w:type="gramStart"/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санкции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несоблюдение данных требований будут начисляться штрафные баллы.</w:t>
      </w:r>
    </w:p>
    <w:p w14:paraId="4D2389D5" w14:textId="77777777" w:rsidR="00B44E8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44E8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Внешний  силуэт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актуальность дизайна, текстура, цвет, целостность образа.</w:t>
      </w:r>
    </w:p>
    <w:p w14:paraId="676B880B" w14:textId="77777777" w:rsidR="00B44E85" w:rsidRDefault="00B44E85" w:rsidP="00B44E85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14:paraId="234EFBC5" w14:textId="77777777" w:rsidR="00B44E85" w:rsidRPr="00EF02B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81D6C04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0BC598D1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14:paraId="368448B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14:paraId="0BE6769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14:paraId="235F433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14:paraId="18A3353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14:paraId="483DE98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14:paraId="0A33E83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14:paraId="04610EA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14:paraId="1A7AFF3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14:paraId="7B9ED5A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14:paraId="177813C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прострижка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14:paraId="749ABF1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6FA17F0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14:paraId="219295F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14:paraId="0F910D8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14:paraId="4AC0251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14:paraId="485AEC2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14:paraId="632221A7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F71F82F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14:paraId="424AE7D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14:paraId="4EADB30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14:paraId="78B9A75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14:paraId="0554F33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Рекомендуемые инструменты и продукты 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стайлинга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щётка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denman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(7 рядов), скелетная щётка, расчёска 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отчёса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 частыми зубьями, гребень с крупными зубьями (для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текстурирования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волны), лаки и аэрозольные блески для волос.</w:t>
      </w:r>
    </w:p>
    <w:p w14:paraId="27028920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275360CD" w14:textId="77777777" w:rsidR="00193149" w:rsidRDefault="00F22F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Мужская к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лассическая стрижка и укладка</w:t>
      </w:r>
    </w:p>
    <w:p w14:paraId="44B5599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14:paraId="7C3AA36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14:paraId="709BDDC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14:paraId="2697945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14:paraId="2022123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14:paraId="562093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Запрещается использовать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филировочные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ножницы,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филировочные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бритвы, а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так же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машинки для стрижки.</w:t>
      </w:r>
    </w:p>
    <w:p w14:paraId="3ACF392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14:paraId="3AD17CEB" w14:textId="77777777" w:rsidR="004047B1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11B209B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14:paraId="762C13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14:paraId="1404CE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14:paraId="177A8903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2E705B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14:paraId="03D31E38" w14:textId="77777777"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14:paraId="553AEA90" w14:textId="77777777"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50457432" w14:textId="77777777" w:rsidR="000F6293" w:rsidRPr="00032B7B" w:rsidRDefault="000F6293" w:rsidP="00641D96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sz w:val="18"/>
          <w:szCs w:val="24"/>
        </w:rPr>
      </w:pPr>
      <w:r w:rsidRPr="00032B7B">
        <w:rPr>
          <w:rFonts w:ascii="Arial" w:hAnsi="Arial"/>
          <w:sz w:val="18"/>
          <w:szCs w:val="24"/>
        </w:rPr>
        <w:t xml:space="preserve">Общий зачет состоит из </w:t>
      </w:r>
      <w:r w:rsidR="005F7077" w:rsidRPr="00032B7B">
        <w:rPr>
          <w:rFonts w:ascii="Arial" w:hAnsi="Arial"/>
          <w:sz w:val="18"/>
          <w:szCs w:val="24"/>
        </w:rPr>
        <w:t>трех</w:t>
      </w:r>
      <w:r w:rsidRPr="00032B7B">
        <w:rPr>
          <w:rFonts w:ascii="Arial" w:hAnsi="Arial"/>
          <w:sz w:val="18"/>
          <w:szCs w:val="24"/>
        </w:rPr>
        <w:t xml:space="preserve"> видов работ: «Помпадур» +Дизайн бороды </w:t>
      </w:r>
      <w:r w:rsidR="005F7077" w:rsidRPr="00032B7B">
        <w:rPr>
          <w:rFonts w:ascii="Arial" w:hAnsi="Arial"/>
          <w:sz w:val="18"/>
          <w:szCs w:val="24"/>
        </w:rPr>
        <w:t>+ «</w:t>
      </w:r>
      <w:proofErr w:type="spellStart"/>
      <w:r w:rsidR="005F7077" w:rsidRPr="00032B7B">
        <w:rPr>
          <w:rFonts w:ascii="Arial" w:hAnsi="Arial"/>
          <w:sz w:val="18"/>
          <w:szCs w:val="24"/>
        </w:rPr>
        <w:t>Кроп</w:t>
      </w:r>
      <w:proofErr w:type="spellEnd"/>
      <w:r w:rsidR="005F7077" w:rsidRPr="00032B7B">
        <w:rPr>
          <w:rFonts w:ascii="Arial" w:hAnsi="Arial"/>
          <w:sz w:val="18"/>
          <w:szCs w:val="24"/>
        </w:rPr>
        <w:t>».</w:t>
      </w:r>
    </w:p>
    <w:p w14:paraId="138792DC" w14:textId="77777777" w:rsidR="000F6293" w:rsidRPr="00032B7B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32B7B">
        <w:rPr>
          <w:rFonts w:ascii="Arial" w:hAnsi="Arial"/>
          <w:sz w:val="18"/>
          <w:szCs w:val="24"/>
        </w:rPr>
        <w:t xml:space="preserve">Конкурс проходит </w:t>
      </w:r>
      <w:r w:rsidR="00641D96" w:rsidRPr="00032B7B">
        <w:rPr>
          <w:rFonts w:ascii="Arial" w:hAnsi="Arial"/>
          <w:sz w:val="18"/>
          <w:szCs w:val="24"/>
        </w:rPr>
        <w:t>в категории «без разделения»</w:t>
      </w:r>
      <w:r w:rsidRPr="00032B7B">
        <w:rPr>
          <w:rFonts w:ascii="Arial" w:hAnsi="Arial"/>
          <w:sz w:val="18"/>
          <w:szCs w:val="24"/>
        </w:rPr>
        <w:t>.</w:t>
      </w:r>
    </w:p>
    <w:p w14:paraId="5319BC97" w14:textId="77777777"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 xml:space="preserve">По результатам </w:t>
      </w:r>
      <w:r w:rsidR="00641D96">
        <w:rPr>
          <w:rFonts w:ascii="Arial" w:hAnsi="Arial"/>
          <w:sz w:val="18"/>
          <w:szCs w:val="24"/>
        </w:rPr>
        <w:t>трех</w:t>
      </w:r>
      <w:r w:rsidRPr="000F6293">
        <w:rPr>
          <w:rFonts w:ascii="Arial" w:hAnsi="Arial"/>
          <w:sz w:val="18"/>
          <w:szCs w:val="24"/>
        </w:rPr>
        <w:t xml:space="preserve"> видов работ подводится общий итог.</w:t>
      </w:r>
    </w:p>
    <w:p w14:paraId="1D64CF50" w14:textId="77777777"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F71FD7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14:paraId="13158A1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14:paraId="3C5E3465" w14:textId="77777777"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050CE37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14:paraId="5A7EAE0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14:paraId="1AE21585" w14:textId="00106887" w:rsidR="002C3F43" w:rsidRDefault="002C3F43" w:rsidP="002C3F4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6951A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вид:  «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14:paraId="6E6050E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создают  на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модели модную стрижку и укладку, подходящую для обычного потребителя.</w:t>
      </w:r>
    </w:p>
    <w:p w14:paraId="000B9F1C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14:paraId="58E3A0DB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F9EC76E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14:paraId="79558E37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14:paraId="623DCA37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Краевая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зона должна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сведены на нет.</w:t>
      </w:r>
    </w:p>
    <w:p w14:paraId="77839218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14:paraId="0D88951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14:paraId="4BCB417B" w14:textId="77777777" w:rsidR="002C3F43" w:rsidRPr="00F467FC" w:rsidRDefault="002C3F43" w:rsidP="002C3F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14:paraId="4F9BEE24" w14:textId="77777777" w:rsidR="002C3F43" w:rsidRPr="00F467FC" w:rsidRDefault="002C3F43" w:rsidP="002C3F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14:paraId="2C0BA87B" w14:textId="77777777" w:rsidR="002C3F43" w:rsidRPr="00F467FC" w:rsidRDefault="002C3F43" w:rsidP="002C3F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14:paraId="20436E8A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14:paraId="55F45A88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14:paraId="1A41E84D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 балла</w:t>
      </w:r>
    </w:p>
    <w:p w14:paraId="6D79A417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48E76164" w14:textId="1A5CE645" w:rsidR="00193149" w:rsidRPr="00BB2A79" w:rsidRDefault="002C3F4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8F2F6A">
        <w:rPr>
          <w:b/>
        </w:rPr>
        <w:t>2</w:t>
      </w:r>
      <w:r w:rsidR="00641D96">
        <w:rPr>
          <w:b/>
        </w:rPr>
        <w:t xml:space="preserve"> вид:</w:t>
      </w:r>
      <w:r w:rsidR="00A77AFA">
        <w:rPr>
          <w:b/>
        </w:rPr>
        <w:t xml:space="preserve">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6F90162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14:paraId="05AF2520" w14:textId="77777777"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2B2FE46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ами, должна составлять минимум 2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см. Длина волос в остальных местах определяется по желанию участника.</w:t>
      </w:r>
    </w:p>
    <w:p w14:paraId="675A7B4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14:paraId="1538BC59" w14:textId="77777777" w:rsidR="00DB6B2F" w:rsidRPr="00DB6B2F" w:rsidRDefault="007323F7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Краевая линия стрижки в зоне висков и затылка должна быть сведена на нет </w:t>
      </w:r>
    </w:p>
    <w:p w14:paraId="3C9E5C7A" w14:textId="77777777"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14:paraId="224E8C5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14:paraId="3A6B8FA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14:paraId="4B7382B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14:paraId="29698589" w14:textId="77777777"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034AC50" w14:textId="77777777"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14:paraId="0FC36736" w14:textId="77777777"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14:paraId="565B368B" w14:textId="77777777"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14:paraId="0448479E" w14:textId="77777777"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14:paraId="63F0390F" w14:textId="77777777"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14:paraId="11C9EB4A" w14:textId="77777777"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14:paraId="0A542C82" w14:textId="77777777" w:rsidR="00C54895" w:rsidRPr="003366EF" w:rsidRDefault="001F6AB0" w:rsidP="003366E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Время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36AA43F9" w14:textId="77777777" w:rsidR="00C74279" w:rsidRDefault="004F4C3C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3 вид: «Дизайн бороды»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3CFE687F" w14:textId="77777777"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06FB9D18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14:paraId="7DC643BC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14:paraId="3A216EF8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14:paraId="2FAAFAAF" w14:textId="77777777"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14:paraId="4D5FD634" w14:textId="77777777"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14:paraId="70A95F6E" w14:textId="77777777"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14:paraId="2CBEF74C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14:paraId="3521EDA9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14:paraId="71A73812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14:paraId="371EF5EA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14:paraId="39CCD0B9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14:paraId="01702453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14:paraId="462E32D5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14:paraId="7560F56F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14:paraId="23B4A9BF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14:paraId="64E0D92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14:paraId="20F6B18A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14:paraId="3305B9D9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14:paraId="7DB794F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14:paraId="06D9DCF6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EFE8322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14:paraId="34F9B147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14:paraId="6A12C96E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14:paraId="6DC67C97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 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баланс пропорциональности</w:t>
      </w:r>
    </w:p>
    <w:p w14:paraId="72A6A1D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14:paraId="7D9ABD97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14:paraId="34685500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14:paraId="2191A05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14:paraId="6AC0098E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14:paraId="643B8D63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14:paraId="5BABF205" w14:textId="77777777" w:rsidR="00C74279" w:rsidRPr="004F4C3C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  <w:r w:rsidR="00CA602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</w:t>
      </w:r>
      <w:proofErr w:type="gramEnd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минут</w:t>
      </w:r>
    </w:p>
    <w:p w14:paraId="6E708899" w14:textId="77777777" w:rsidR="003366EF" w:rsidRPr="00FD33F9" w:rsidRDefault="003366EF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D33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14:paraId="6E354D2A" w14:textId="77777777" w:rsidR="00193149" w:rsidRPr="00B81B15" w:rsidRDefault="00B81B1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14:paraId="0DDE4091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B81B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Городская мода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225FBB5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14:paraId="4DA2C914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7908E140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– это новый вид соревнований для имиджмейкеров, парикмахеров, визажистов, модельеров, целью которого является создание образа на основе микса модных тенденций предстоящего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14:paraId="64B63E0C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 xml:space="preserve">Номинация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14:paraId="3E773E7B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14:paraId="7FA4D2A4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14:paraId="7131D53C" w14:textId="77777777"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14:paraId="1FCE6226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14:paraId="4B980F51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14:paraId="23906328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Full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Look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»;</w:t>
      </w:r>
    </w:p>
    <w:p w14:paraId="7538A901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14:paraId="19B88367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14:paraId="5695B998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14:paraId="48FDD861" w14:textId="77777777"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 xml:space="preserve">Он же автор образа, для решения задачи вправе привлекать специалистов любого направления и уровня </w:t>
      </w:r>
      <w:proofErr w:type="spellStart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-индустрии и индустрии красоты.</w:t>
      </w:r>
    </w:p>
    <w:p w14:paraId="76B2AFFA" w14:textId="77777777" w:rsidR="00D25FA0" w:rsidRDefault="00D25FA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14:paraId="578A2E62" w14:textId="507D6C5B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14:paraId="6B223EFD" w14:textId="77777777"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14:paraId="06C3E720" w14:textId="29884E8C" w:rsidR="00D25FA0" w:rsidRDefault="00D25FA0" w:rsidP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Возраст модели не ограничен (кроме детского образа: от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 12 лет).</w:t>
      </w:r>
    </w:p>
    <w:p w14:paraId="1BD76480" w14:textId="77777777"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Модель к оценке жюри может принять любую позу.</w:t>
      </w:r>
    </w:p>
    <w:p w14:paraId="31374E41" w14:textId="4F3160A6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  <w:r w:rsidR="00D25FA0">
        <w:rPr>
          <w:rStyle w:val="a7"/>
          <w:rFonts w:ascii="Arial" w:hAnsi="Arial" w:cs="Arial"/>
          <w:sz w:val="18"/>
          <w:szCs w:val="18"/>
        </w:rPr>
        <w:t xml:space="preserve"> в каждой номинации не ограничено</w:t>
      </w:r>
    </w:p>
    <w:p w14:paraId="75AB84BC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14:paraId="50101B2E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14:paraId="14EF895B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>. Разрешается в движении использование головных уборов</w:t>
      </w:r>
      <w:r w:rsidR="00570482">
        <w:rPr>
          <w:rFonts w:ascii="Arial" w:hAnsi="Arial" w:cs="Arial"/>
          <w:sz w:val="18"/>
          <w:szCs w:val="18"/>
          <w:shd w:val="clear" w:color="auto" w:fill="FFFDFA"/>
        </w:rPr>
        <w:t>.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 xml:space="preserve"> </w:t>
      </w:r>
    </w:p>
    <w:p w14:paraId="44753323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14:paraId="5F379FB4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14:paraId="73F69BFF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14:paraId="56CB7D25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14:paraId="578CE9DA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14:paraId="53F4423C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14:paraId="5C9DE32B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14:paraId="3020CDA0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14:paraId="757D4744" w14:textId="77777777" w:rsidR="002E04E0" w:rsidRPr="00310093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 w:rsidR="00310093">
        <w:rPr>
          <w:rStyle w:val="a7"/>
          <w:rFonts w:ascii="Arial" w:hAnsi="Arial" w:cs="Arial"/>
          <w:sz w:val="18"/>
          <w:szCs w:val="18"/>
        </w:rPr>
        <w:t xml:space="preserve"> </w:t>
      </w:r>
      <w:r w:rsidR="00310093"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14:paraId="6223FB3B" w14:textId="6D3A1FD5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9E41973" w14:textId="3455A456" w:rsidR="00D25FA0" w:rsidRDefault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48E3D86" w14:textId="77777777" w:rsidR="00D25FA0" w:rsidRDefault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0FE5B91" w14:textId="77777777" w:rsidR="00D25FA0" w:rsidRDefault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969E645" w14:textId="77777777"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НАГРАЖДЕНИЕ</w:t>
      </w:r>
    </w:p>
    <w:p w14:paraId="0EB3A4C2" w14:textId="3A37D7F0"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> Победителям (по запросу) выдается сертификат на участие в четырех номинациях (без регистрационного взноса) в своей категории.</w:t>
      </w:r>
    </w:p>
    <w:p w14:paraId="1CC46917" w14:textId="77777777"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14:paraId="36005D31" w14:textId="77777777"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14:paraId="69BB371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14:paraId="4E3C9038" w14:textId="77777777"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14:paraId="047596A7" w14:textId="77777777"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х в рамах 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Фестиваля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14:paraId="2E214422" w14:textId="77777777"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Команды среди салонов красоты (6 участников 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более)  -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1, 2, 3 места.</w:t>
      </w:r>
    </w:p>
    <w:p w14:paraId="4D3FA06C" w14:textId="77777777"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14:paraId="1CFA216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14:paraId="42E15CC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14:paraId="5AB0A2F1" w14:textId="77777777"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14:paraId="4567EC4A" w14:textId="77777777"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14:paraId="3EE0AC9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14:paraId="4C49472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14:paraId="323AEB5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14:paraId="196382D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14:paraId="199E11FF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14:paraId="60253276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14:paraId="0E0DB602" w14:textId="48F51D2B" w:rsidR="002426F5" w:rsidRPr="002426F5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Прием заявок участников производится по адресу: г. Екатеринбург, ул. 8 Марта, 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офис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39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или по т/факсу: (343) 355-01-42 или </w:t>
      </w:r>
    </w:p>
    <w:p w14:paraId="3F0C15BC" w14:textId="77777777" w:rsidR="00193149" w:rsidRPr="002C3F43" w:rsidRDefault="001F6AB0" w:rsidP="002426F5">
      <w:pPr>
        <w:shd w:val="clear" w:color="auto" w:fill="FFFFFF"/>
        <w:spacing w:after="30" w:line="240" w:lineRule="auto"/>
        <w:ind w:left="284"/>
        <w:outlineLvl w:val="2"/>
        <w:rPr>
          <w:rFonts w:ascii="Arial" w:hAnsi="Arial" w:cs="Arial"/>
          <w:bCs/>
          <w:color w:val="000000"/>
          <w:sz w:val="18"/>
          <w:szCs w:val="18"/>
          <w:lang w:val="en-US"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</w:t>
      </w:r>
      <w:r w:rsidRPr="002C3F43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 xml:space="preserve"> E-mail: art@unexpo.ru, </w:t>
      </w:r>
      <w:r w:rsidR="002426F5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sa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les</w:t>
      </w:r>
      <w:r w:rsidR="00802B38" w:rsidRPr="002C3F43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@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unexpo</w:t>
      </w:r>
      <w:r w:rsidR="00802B38" w:rsidRPr="002C3F43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.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ru</w:t>
      </w:r>
    </w:p>
    <w:p w14:paraId="4DAAB12D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14:paraId="285BEA0F" w14:textId="77777777"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mail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14:paraId="692F0BB3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14:paraId="4CE0D274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67F692B7" w14:textId="77777777" w:rsidR="00193149" w:rsidRDefault="00193149"/>
    <w:sectPr w:rsidR="00193149" w:rsidSect="00BB2A79">
      <w:footerReference w:type="default" r:id="rId9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F2C7" w14:textId="77777777" w:rsidR="00AB6F5A" w:rsidRDefault="00AB6F5A" w:rsidP="005C3F21">
      <w:pPr>
        <w:spacing w:after="0" w:line="240" w:lineRule="auto"/>
      </w:pPr>
      <w:r>
        <w:separator/>
      </w:r>
    </w:p>
  </w:endnote>
  <w:endnote w:type="continuationSeparator" w:id="0">
    <w:p w14:paraId="05B520B7" w14:textId="77777777" w:rsidR="00AB6F5A" w:rsidRDefault="00AB6F5A" w:rsidP="005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159966"/>
      <w:docPartObj>
        <w:docPartGallery w:val="Page Numbers (Bottom of Page)"/>
        <w:docPartUnique/>
      </w:docPartObj>
    </w:sdtPr>
    <w:sdtEndPr/>
    <w:sdtContent>
      <w:p w14:paraId="5AFFD790" w14:textId="77777777" w:rsidR="009F2B50" w:rsidRDefault="00101838">
        <w:pPr>
          <w:pStyle w:val="aa"/>
          <w:jc w:val="center"/>
        </w:pPr>
        <w:r>
          <w:fldChar w:fldCharType="begin"/>
        </w:r>
        <w:r w:rsidR="009F2B50">
          <w:instrText>PAGE   \* MERGEFORMAT</w:instrText>
        </w:r>
        <w:r>
          <w:fldChar w:fldCharType="separate"/>
        </w:r>
        <w:r w:rsidR="00BC7C76">
          <w:rPr>
            <w:noProof/>
          </w:rPr>
          <w:t>2</w:t>
        </w:r>
        <w:r>
          <w:fldChar w:fldCharType="end"/>
        </w:r>
      </w:p>
    </w:sdtContent>
  </w:sdt>
  <w:p w14:paraId="23FD9A3D" w14:textId="77777777" w:rsidR="009F2B50" w:rsidRDefault="009F2B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0234" w14:textId="77777777" w:rsidR="00AB6F5A" w:rsidRDefault="00AB6F5A" w:rsidP="005C3F21">
      <w:pPr>
        <w:spacing w:after="0" w:line="240" w:lineRule="auto"/>
      </w:pPr>
      <w:r>
        <w:separator/>
      </w:r>
    </w:p>
  </w:footnote>
  <w:footnote w:type="continuationSeparator" w:id="0">
    <w:p w14:paraId="6152CBB7" w14:textId="77777777" w:rsidR="00AB6F5A" w:rsidRDefault="00AB6F5A" w:rsidP="005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623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49"/>
    <w:rsid w:val="00032B7B"/>
    <w:rsid w:val="00074A98"/>
    <w:rsid w:val="00094478"/>
    <w:rsid w:val="000A278B"/>
    <w:rsid w:val="000B297A"/>
    <w:rsid w:val="000C6EC0"/>
    <w:rsid w:val="000F19DF"/>
    <w:rsid w:val="000F6293"/>
    <w:rsid w:val="00101838"/>
    <w:rsid w:val="00105319"/>
    <w:rsid w:val="00123DBC"/>
    <w:rsid w:val="00193149"/>
    <w:rsid w:val="001A4169"/>
    <w:rsid w:val="001E34C7"/>
    <w:rsid w:val="001F6AB0"/>
    <w:rsid w:val="00220667"/>
    <w:rsid w:val="00236451"/>
    <w:rsid w:val="002426F5"/>
    <w:rsid w:val="002853D9"/>
    <w:rsid w:val="002B4C79"/>
    <w:rsid w:val="002C3F43"/>
    <w:rsid w:val="002E04E0"/>
    <w:rsid w:val="002E5736"/>
    <w:rsid w:val="002F203A"/>
    <w:rsid w:val="00301BEC"/>
    <w:rsid w:val="00305A1A"/>
    <w:rsid w:val="00310093"/>
    <w:rsid w:val="003366EF"/>
    <w:rsid w:val="00340393"/>
    <w:rsid w:val="00392154"/>
    <w:rsid w:val="003C1C52"/>
    <w:rsid w:val="003C5D40"/>
    <w:rsid w:val="003D1AC7"/>
    <w:rsid w:val="003E5AA7"/>
    <w:rsid w:val="003F3988"/>
    <w:rsid w:val="003F7E11"/>
    <w:rsid w:val="004047B1"/>
    <w:rsid w:val="00430E4B"/>
    <w:rsid w:val="004C6CF7"/>
    <w:rsid w:val="004E1796"/>
    <w:rsid w:val="004E70D7"/>
    <w:rsid w:val="004F4C3C"/>
    <w:rsid w:val="00527B76"/>
    <w:rsid w:val="005312CC"/>
    <w:rsid w:val="00532745"/>
    <w:rsid w:val="00544CCA"/>
    <w:rsid w:val="005457D8"/>
    <w:rsid w:val="005607A2"/>
    <w:rsid w:val="00570482"/>
    <w:rsid w:val="00585FB8"/>
    <w:rsid w:val="005C3F21"/>
    <w:rsid w:val="005C5233"/>
    <w:rsid w:val="005E4882"/>
    <w:rsid w:val="005F7077"/>
    <w:rsid w:val="00612EF6"/>
    <w:rsid w:val="00641D96"/>
    <w:rsid w:val="00654B54"/>
    <w:rsid w:val="00671122"/>
    <w:rsid w:val="006951A4"/>
    <w:rsid w:val="006D4B7D"/>
    <w:rsid w:val="006E3C6D"/>
    <w:rsid w:val="006F3961"/>
    <w:rsid w:val="0070746F"/>
    <w:rsid w:val="007224C7"/>
    <w:rsid w:val="0072336B"/>
    <w:rsid w:val="007323F7"/>
    <w:rsid w:val="00744D6A"/>
    <w:rsid w:val="00790E14"/>
    <w:rsid w:val="00794E8B"/>
    <w:rsid w:val="007976B2"/>
    <w:rsid w:val="007C20F9"/>
    <w:rsid w:val="00802B38"/>
    <w:rsid w:val="00803A8F"/>
    <w:rsid w:val="00804536"/>
    <w:rsid w:val="0081743E"/>
    <w:rsid w:val="00822B67"/>
    <w:rsid w:val="00824791"/>
    <w:rsid w:val="00870D99"/>
    <w:rsid w:val="008871EC"/>
    <w:rsid w:val="008B60FE"/>
    <w:rsid w:val="008C55E8"/>
    <w:rsid w:val="008F2F6A"/>
    <w:rsid w:val="008F47CF"/>
    <w:rsid w:val="008F4801"/>
    <w:rsid w:val="00942D9A"/>
    <w:rsid w:val="009515A5"/>
    <w:rsid w:val="0097664C"/>
    <w:rsid w:val="00994B83"/>
    <w:rsid w:val="009B6CFF"/>
    <w:rsid w:val="009C1DDF"/>
    <w:rsid w:val="009C37CB"/>
    <w:rsid w:val="009F2B50"/>
    <w:rsid w:val="009F7838"/>
    <w:rsid w:val="00A05BC6"/>
    <w:rsid w:val="00A228E6"/>
    <w:rsid w:val="00A50C4A"/>
    <w:rsid w:val="00A71A46"/>
    <w:rsid w:val="00A77AFA"/>
    <w:rsid w:val="00A77B79"/>
    <w:rsid w:val="00AB6345"/>
    <w:rsid w:val="00AB6F5A"/>
    <w:rsid w:val="00B23B42"/>
    <w:rsid w:val="00B44E85"/>
    <w:rsid w:val="00B50024"/>
    <w:rsid w:val="00B80AE3"/>
    <w:rsid w:val="00B81B15"/>
    <w:rsid w:val="00BB2A79"/>
    <w:rsid w:val="00BC7050"/>
    <w:rsid w:val="00BC7C76"/>
    <w:rsid w:val="00BD183F"/>
    <w:rsid w:val="00BD271C"/>
    <w:rsid w:val="00C0248A"/>
    <w:rsid w:val="00C246B8"/>
    <w:rsid w:val="00C27A1C"/>
    <w:rsid w:val="00C52CCA"/>
    <w:rsid w:val="00C54895"/>
    <w:rsid w:val="00C6669C"/>
    <w:rsid w:val="00C74279"/>
    <w:rsid w:val="00C773BA"/>
    <w:rsid w:val="00C84A2C"/>
    <w:rsid w:val="00C916BF"/>
    <w:rsid w:val="00C96EDD"/>
    <w:rsid w:val="00CA602A"/>
    <w:rsid w:val="00CA72D0"/>
    <w:rsid w:val="00CB2366"/>
    <w:rsid w:val="00CD39D0"/>
    <w:rsid w:val="00CD610D"/>
    <w:rsid w:val="00CE32A0"/>
    <w:rsid w:val="00D05CFB"/>
    <w:rsid w:val="00D10060"/>
    <w:rsid w:val="00D13272"/>
    <w:rsid w:val="00D17F98"/>
    <w:rsid w:val="00D25FA0"/>
    <w:rsid w:val="00D90389"/>
    <w:rsid w:val="00D91D49"/>
    <w:rsid w:val="00DA2AAA"/>
    <w:rsid w:val="00DA69FB"/>
    <w:rsid w:val="00DB6B2F"/>
    <w:rsid w:val="00E23B5B"/>
    <w:rsid w:val="00E26118"/>
    <w:rsid w:val="00E451C7"/>
    <w:rsid w:val="00E45A73"/>
    <w:rsid w:val="00E54E32"/>
    <w:rsid w:val="00E71E97"/>
    <w:rsid w:val="00E82B10"/>
    <w:rsid w:val="00EA49DE"/>
    <w:rsid w:val="00EC5D67"/>
    <w:rsid w:val="00EE1EB2"/>
    <w:rsid w:val="00EF02B5"/>
    <w:rsid w:val="00F22F14"/>
    <w:rsid w:val="00F467FC"/>
    <w:rsid w:val="00F6652E"/>
    <w:rsid w:val="00F73AFD"/>
    <w:rsid w:val="00FA6CE5"/>
    <w:rsid w:val="00FC4D41"/>
    <w:rsid w:val="00FD33F9"/>
    <w:rsid w:val="00FE1B22"/>
    <w:rsid w:val="00FE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C8AB"/>
  <w15:docId w15:val="{2B46C7F9-9E1D-4D44-A581-881E7BD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EBC-CD21-4BE0-81FC-332A17D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2020-12-17T10:30:00Z</cp:lastPrinted>
  <dcterms:created xsi:type="dcterms:W3CDTF">2020-12-15T11:52:00Z</dcterms:created>
  <dcterms:modified xsi:type="dcterms:W3CDTF">2021-01-12T11:54:00Z</dcterms:modified>
</cp:coreProperties>
</file>