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tabs>
          <w:tab w:val="left" w:pos="4789"/>
        </w:tabs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i/>
          <w:noProof/>
          <w:color w:val="FF0000"/>
          <w:sz w:val="24"/>
          <w:szCs w:val="24"/>
        </w:rPr>
        <w:drawing>
          <wp:inline distT="0" distB="0" distL="0" distR="0">
            <wp:extent cx="1243965" cy="457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tabs>
          <w:tab w:val="left" w:pos="4789"/>
        </w:tabs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ПОЛОЖЕНИЕ</w:t>
      </w:r>
    </w:p>
    <w:p>
      <w:pPr>
        <w:tabs>
          <w:tab w:val="left" w:pos="4789"/>
        </w:tabs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Евро-Азиатского Чемпионата профессионального мастерства «Уральские берега» по СПА технологиям в ногтевом сервисе</w:t>
      </w:r>
    </w:p>
    <w:p>
      <w:pPr>
        <w:tabs>
          <w:tab w:val="left" w:pos="4789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Организаторы:</w:t>
      </w:r>
      <w:r>
        <w:rPr>
          <w:rFonts w:ascii="Arial" w:hAnsi="Arial" w:cs="Arial"/>
          <w:sz w:val="24"/>
          <w:szCs w:val="24"/>
        </w:rPr>
        <w:t xml:space="preserve"> </w:t>
      </w:r>
    </w:p>
    <w:p>
      <w:pPr>
        <w:tabs>
          <w:tab w:val="left" w:pos="4789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-Школа студия «Лори»</w:t>
      </w:r>
    </w:p>
    <w:p>
      <w:pPr>
        <w:tabs>
          <w:tab w:val="left" w:pos="4789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-Объединение «Универсальные выставки»</w:t>
      </w:r>
    </w:p>
    <w:p>
      <w:pPr>
        <w:tabs>
          <w:tab w:val="left" w:pos="4789"/>
        </w:tabs>
        <w:spacing w:after="0"/>
        <w:jc w:val="both"/>
        <w:rPr>
          <w:rFonts w:ascii="Arial" w:hAnsi="Arial" w:cs="Arial"/>
          <w:sz w:val="24"/>
          <w:szCs w:val="24"/>
        </w:rPr>
      </w:pPr>
    </w:p>
    <w:p>
      <w:pPr>
        <w:suppressAutoHyphens/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Цели чемпионата:</w:t>
      </w:r>
    </w:p>
    <w:p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Повышение профессионального уровня специалистов ногтевого сервиса, улучшение качества услуг в СПА-технологиях ногтевого сервиса, популяризация отечественных технологических решений в СПА, ознакомление с передовым опытом коллег, повышение уровня информирования населения в области СПА и улучшения состояния кожи рук/стоп, повышение престижа в ногтевой индустрии профессиональной деятельности СПА - Технологов.</w:t>
      </w:r>
    </w:p>
    <w:p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</w:p>
    <w:p>
      <w:pPr>
        <w:tabs>
          <w:tab w:val="left" w:pos="72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«СПА-уход за кожей рук/стоп</w:t>
      </w:r>
      <w:r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- это эстетические программы, направленные на восстановление кожных покровов рук/стоп, профилактики здоровья кожи рук/стоп и устранение определенных недостатков кожи рук/стоп.</w:t>
      </w:r>
    </w:p>
    <w:p>
      <w:pPr>
        <w:tabs>
          <w:tab w:val="left" w:pos="720"/>
        </w:tabs>
        <w:spacing w:after="0"/>
        <w:jc w:val="both"/>
        <w:rPr>
          <w:rFonts w:ascii="Arial" w:hAnsi="Arial" w:cs="Arial"/>
          <w:sz w:val="24"/>
          <w:szCs w:val="24"/>
        </w:rPr>
      </w:pPr>
    </w:p>
    <w:p>
      <w:pPr>
        <w:tabs>
          <w:tab w:val="left" w:pos="720"/>
        </w:tabs>
        <w:spacing w:after="0"/>
        <w:jc w:val="both"/>
        <w:rPr>
          <w:rFonts w:ascii="Arial" w:hAnsi="Arial" w:cs="Arial"/>
          <w:sz w:val="24"/>
          <w:szCs w:val="24"/>
        </w:rPr>
      </w:pPr>
    </w:p>
    <w:p>
      <w:pPr>
        <w:suppressAutoHyphens/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Участники чемпионата </w:t>
      </w:r>
      <w:r>
        <w:rPr>
          <w:rFonts w:ascii="Arial" w:hAnsi="Arial" w:cs="Arial"/>
          <w:bCs/>
          <w:sz w:val="24"/>
          <w:szCs w:val="24"/>
        </w:rPr>
        <w:t>– СПА технологи, работающие в структурах, связанных с индустрией СПА (санатории, СПА-центры, фитнес-клубы, спортивные клубы, частные кабинеты), а также мастера ногтевого сервиса, владеющие СПА технологиями, не имеющие соответствующего образования, с опытом работы не менее одного года.</w:t>
      </w:r>
    </w:p>
    <w:p>
      <w:pPr>
        <w:suppressAutoHyphens/>
        <w:spacing w:after="0"/>
        <w:jc w:val="both"/>
        <w:rPr>
          <w:rFonts w:ascii="Arial" w:hAnsi="Arial" w:cs="Arial"/>
          <w:b/>
          <w:sz w:val="24"/>
          <w:szCs w:val="24"/>
        </w:rPr>
      </w:pPr>
    </w:p>
    <w:p>
      <w:pPr>
        <w:suppressAutoHyphens/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Категории участников:</w:t>
      </w:r>
    </w:p>
    <w:p>
      <w:pPr>
        <w:suppressAutoHyphens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-специалисты, владеющие СПА технологиями в ногтевой индустрии;</w:t>
      </w:r>
    </w:p>
    <w:p>
      <w:pPr>
        <w:suppressAutoHyphens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-мастера ногтевого сервиса, оказывающие СПА услуги и работающие в фитнес-центрах (клубах, комплексах)</w:t>
      </w:r>
    </w:p>
    <w:p>
      <w:pPr>
        <w:suppressAutoHyphens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-специалисты и мастера ногтевого сервиса, работающие в салонах красоты, институтах красоты;</w:t>
      </w:r>
    </w:p>
    <w:p>
      <w:pPr>
        <w:suppressAutoHyphens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-специалисты и мастера ногтевого сервиса, занимающиеся индивидуальным предпринимательством;</w:t>
      </w:r>
    </w:p>
    <w:p>
      <w:pPr>
        <w:suppressAutoHyphens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-мастера частной практики (частных кабинетов).</w:t>
      </w:r>
    </w:p>
    <w:p>
      <w:pPr>
        <w:suppressAutoHyphens/>
        <w:spacing w:after="0"/>
        <w:jc w:val="both"/>
        <w:rPr>
          <w:rFonts w:ascii="Arial" w:hAnsi="Arial" w:cs="Arial"/>
          <w:sz w:val="24"/>
          <w:szCs w:val="24"/>
        </w:rPr>
      </w:pPr>
    </w:p>
    <w:p>
      <w:pPr>
        <w:suppressAutoHyphens/>
        <w:spacing w:after="0"/>
        <w:jc w:val="both"/>
        <w:rPr>
          <w:rFonts w:ascii="Arial" w:hAnsi="Arial" w:cs="Arial"/>
          <w:sz w:val="24"/>
          <w:szCs w:val="24"/>
        </w:rPr>
      </w:pPr>
    </w:p>
    <w:p>
      <w:pPr>
        <w:suppressAutoHyphens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Структура: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Чемпионат проводится в номинациях: 1. СПА уход за кожей рук.  2. СПА уход за кожей стоп.</w:t>
      </w:r>
    </w:p>
    <w:p>
      <w:pPr>
        <w:suppressAutoHyphens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СПА уход за кожей рук/стоп проводится по классическому варианту (антисептика, подготовка кожи, очищение, питание, усиление питания кожи, защита кожи).</w:t>
      </w:r>
    </w:p>
    <w:p>
      <w:pPr>
        <w:suppressAutoHyphens/>
        <w:spacing w:after="0"/>
        <w:jc w:val="both"/>
        <w:rPr>
          <w:rFonts w:ascii="Arial" w:hAnsi="Arial" w:cs="Arial"/>
          <w:sz w:val="24"/>
          <w:szCs w:val="24"/>
        </w:rPr>
      </w:pPr>
    </w:p>
    <w:p>
      <w:pPr>
        <w:suppressAutoHyphens/>
        <w:spacing w:after="0"/>
        <w:jc w:val="both"/>
        <w:rPr>
          <w:rFonts w:ascii="Arial" w:hAnsi="Arial" w:cs="Arial"/>
          <w:sz w:val="24"/>
          <w:szCs w:val="24"/>
        </w:rPr>
      </w:pPr>
    </w:p>
    <w:p>
      <w:pPr>
        <w:suppressAutoHyphens/>
        <w:spacing w:after="0"/>
        <w:jc w:val="both"/>
        <w:rPr>
          <w:rFonts w:ascii="Arial" w:hAnsi="Arial" w:cs="Arial"/>
          <w:b/>
          <w:i/>
          <w:sz w:val="24"/>
          <w:szCs w:val="24"/>
        </w:rPr>
      </w:pPr>
    </w:p>
    <w:p>
      <w:pPr>
        <w:tabs>
          <w:tab w:val="left" w:pos="720"/>
        </w:tabs>
        <w:spacing w:after="0"/>
        <w:ind w:firstLine="99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Номинация «СПА- уход за кожей рук»:</w:t>
      </w:r>
    </w:p>
    <w:p>
      <w:pPr>
        <w:tabs>
          <w:tab w:val="left" w:pos="720"/>
        </w:tabs>
        <w:spacing w:after="0"/>
        <w:jc w:val="both"/>
        <w:rPr>
          <w:rFonts w:ascii="Arial" w:hAnsi="Arial" w:cs="Arial"/>
          <w:sz w:val="24"/>
          <w:szCs w:val="24"/>
        </w:rPr>
      </w:pPr>
      <w:bookmarkStart w:id="0" w:name="_Hlk56241078"/>
      <w:r>
        <w:rPr>
          <w:rFonts w:ascii="Arial" w:hAnsi="Arial" w:cs="Arial"/>
          <w:bCs/>
          <w:sz w:val="24"/>
          <w:szCs w:val="24"/>
        </w:rPr>
        <w:t>Участник выполняет СПА уход за кожей рук по классическому варианту, оставляя одну руку для сравнения. Руку для работы на конкурсе судьи объявляют перед стартом.</w:t>
      </w:r>
      <w:r>
        <w:rPr>
          <w:rFonts w:ascii="Arial" w:hAnsi="Arial" w:cs="Arial"/>
          <w:sz w:val="24"/>
          <w:szCs w:val="24"/>
        </w:rPr>
        <w:t xml:space="preserve"> </w:t>
      </w:r>
    </w:p>
    <w:p>
      <w:pPr>
        <w:tabs>
          <w:tab w:val="left" w:pos="720"/>
        </w:tabs>
        <w:spacing w:after="0"/>
        <w:jc w:val="both"/>
        <w:rPr>
          <w:rFonts w:ascii="Arial" w:hAnsi="Arial" w:cs="Arial"/>
          <w:bCs/>
          <w:sz w:val="24"/>
          <w:szCs w:val="24"/>
        </w:rPr>
      </w:pPr>
    </w:p>
    <w:bookmarkEnd w:id="0"/>
    <w:p>
      <w:pPr>
        <w:tabs>
          <w:tab w:val="left" w:pos="72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</w:t>
      </w:r>
      <w:r>
        <w:rPr>
          <w:rFonts w:ascii="Arial" w:hAnsi="Arial" w:cs="Arial"/>
          <w:b/>
          <w:sz w:val="24"/>
          <w:szCs w:val="24"/>
        </w:rPr>
        <w:t>Номинация «СПА-уход за кожей стоп»:</w:t>
      </w:r>
    </w:p>
    <w:p>
      <w:pPr>
        <w:tabs>
          <w:tab w:val="left" w:pos="72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Участник выполняет СПА уход за кожей стоп по классическому варианту, оставляя одну стопу для сравнения. Стопу для работы на конкурсе судьи объявляют перед стартом</w:t>
      </w:r>
      <w:r>
        <w:rPr>
          <w:rFonts w:ascii="Arial" w:hAnsi="Arial" w:cs="Arial"/>
          <w:b/>
          <w:sz w:val="24"/>
          <w:szCs w:val="24"/>
        </w:rPr>
        <w:t>.</w:t>
      </w:r>
    </w:p>
    <w:p>
      <w:pPr>
        <w:tabs>
          <w:tab w:val="left" w:pos="72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</w:p>
    <w:p>
      <w:pPr>
        <w:tabs>
          <w:tab w:val="left" w:pos="72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Регламент выступления участников номинации: </w:t>
      </w:r>
    </w:p>
    <w:p>
      <w:pPr>
        <w:tabs>
          <w:tab w:val="left" w:pos="72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данных номинациях модели с конкурсантами готовятся заранее. Модели не должны иметь противопоказаний к проведению СПА процедур, не иметь явно выраженных повреждений кожных покровов и ногтей. Ногти должны быть без каких-либо покрытий. На каждую процедуру отводится по 30 минут, включая все подготовительные процедуры. После объявления старта конкурсант приглашает модель и начинает СПА уход по выбранной категории. Судьи работают открыто в зоне соревнований на протяжении 30ти минут.</w:t>
      </w:r>
    </w:p>
    <w:p>
      <w:pPr>
        <w:tabs>
          <w:tab w:val="left" w:pos="72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Важно! Во время проведения Чемпионата не допускаются в зону соревнований мобильные телефоны (ни мастерам, ни моделям).</w:t>
      </w:r>
      <w:r>
        <w:rPr>
          <w:rFonts w:ascii="Arial" w:hAnsi="Arial" w:cs="Arial"/>
          <w:sz w:val="24"/>
          <w:szCs w:val="24"/>
        </w:rPr>
        <w:t xml:space="preserve"> Для отслеживания времени разрешено иметь таймер, часы, секундомер.</w:t>
      </w:r>
    </w:p>
    <w:p>
      <w:pPr>
        <w:tabs>
          <w:tab w:val="left" w:pos="720"/>
        </w:tabs>
        <w:spacing w:after="0"/>
        <w:jc w:val="both"/>
        <w:rPr>
          <w:rFonts w:ascii="Arial" w:hAnsi="Arial" w:cs="Arial"/>
          <w:bCs/>
          <w:sz w:val="24"/>
          <w:szCs w:val="24"/>
        </w:rPr>
      </w:pPr>
    </w:p>
    <w:p>
      <w:pPr>
        <w:tabs>
          <w:tab w:val="left" w:pos="4789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Критериями оценки являются:</w:t>
      </w:r>
      <w:r>
        <w:rPr>
          <w:rFonts w:ascii="Arial" w:hAnsi="Arial" w:cs="Arial"/>
          <w:sz w:val="24"/>
          <w:szCs w:val="24"/>
        </w:rPr>
        <w:t xml:space="preserve"> мастерство исполнителя, внешний вид, правила приема клиента, соответствие процесса хода и выполнения СПА услуги требованиям качества. </w:t>
      </w:r>
    </w:p>
    <w:p>
      <w:pPr>
        <w:tabs>
          <w:tab w:val="left" w:pos="4789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Компетентное жюри гарантирует справедливое судейство и равные шансы на победу для всех участников. </w:t>
      </w:r>
    </w:p>
    <w:p>
      <w:pPr>
        <w:tabs>
          <w:tab w:val="left" w:pos="4789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Участие в Конкурсе дает возможность для рекламной компании Вашего предприятия, повысит профессиональный статус и позволит получить выгодные предложения на рынке услуг, привлечь дополнительной приток клиентов.</w:t>
      </w:r>
    </w:p>
    <w:p>
      <w:pPr>
        <w:tabs>
          <w:tab w:val="left" w:pos="4789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>
      <w:pPr>
        <w:tabs>
          <w:tab w:val="left" w:pos="4789"/>
        </w:tabs>
        <w:spacing w:after="0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>
      <w:pPr>
        <w:tabs>
          <w:tab w:val="left" w:pos="4789"/>
        </w:tabs>
        <w:spacing w:after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1. Внешний вид участников</w:t>
      </w:r>
    </w:p>
    <w:p>
      <w:pPr>
        <w:tabs>
          <w:tab w:val="left" w:pos="4789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Внешний вид участников должен соответствовать эстетическим и санитарным требованиям специалиста (чистая форма, волосы аккуратно прибраны, опрятный и эстетичный внешний вид рук и ногтей мастера). Использование дополнительно прозрачных фартуков (поверх формы) допускается.</w:t>
      </w:r>
    </w:p>
    <w:p>
      <w:pPr>
        <w:tabs>
          <w:tab w:val="left" w:pos="4789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Не разрешается иметь любых украшений на руках мастера. </w:t>
      </w:r>
    </w:p>
    <w:p>
      <w:pPr>
        <w:tabs>
          <w:tab w:val="left" w:pos="4789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>
      <w:pPr>
        <w:tabs>
          <w:tab w:val="left" w:pos="4789"/>
        </w:tabs>
        <w:spacing w:after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 Модели для участников конкурса</w:t>
      </w:r>
    </w:p>
    <w:p>
      <w:pPr>
        <w:tabs>
          <w:tab w:val="left" w:pos="4789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Участники самостоятельно находят себе моделей. </w:t>
      </w:r>
      <w:r>
        <w:rPr>
          <w:rFonts w:ascii="Arial" w:hAnsi="Arial" w:cs="Arial"/>
          <w:color w:val="000000"/>
          <w:sz w:val="24"/>
          <w:szCs w:val="24"/>
        </w:rPr>
        <w:t xml:space="preserve">Моделями могут быть мужчины и женщины старше 18 лет, </w:t>
      </w:r>
      <w:r>
        <w:rPr>
          <w:rFonts w:ascii="Arial" w:hAnsi="Arial" w:cs="Arial"/>
          <w:b/>
          <w:color w:val="000000"/>
          <w:sz w:val="24"/>
          <w:szCs w:val="24"/>
        </w:rPr>
        <w:t>не имеющие противопоказаний для проведения данных процедур</w:t>
      </w:r>
      <w:r>
        <w:rPr>
          <w:rFonts w:ascii="Arial" w:hAnsi="Arial" w:cs="Arial"/>
          <w:sz w:val="24"/>
          <w:szCs w:val="24"/>
        </w:rPr>
        <w:t xml:space="preserve">. Состояние кожных покровов модели должно быть без кожных заболеваний, без нарушений целостности кожных покровов и натуральных ногтей, больших пигментных пятен, бородавок, воспалительных процессов и т. п. </w:t>
      </w:r>
    </w:p>
    <w:p>
      <w:pPr>
        <w:tabs>
          <w:tab w:val="left" w:pos="4789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>
      <w:pPr>
        <w:tabs>
          <w:tab w:val="left" w:pos="4789"/>
        </w:tabs>
        <w:spacing w:after="0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3.Рабочее место конкурсанта</w:t>
      </w:r>
    </w:p>
    <w:p>
      <w:pPr>
        <w:tabs>
          <w:tab w:val="left" w:pos="4789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Каждому участнику конкурса предоставляется оборудованное рабочее место: массажная кушетка, рабочий стол, стул, настольная лампа, розетка, ведро для мусора. </w:t>
      </w:r>
    </w:p>
    <w:p>
      <w:pPr>
        <w:tabs>
          <w:tab w:val="left" w:pos="4789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Все оборудование соответствует Российским и Международным стандартам, имеет сертификаты качества и находится в полностью исправном состоянии.</w:t>
      </w:r>
    </w:p>
    <w:p>
      <w:pPr>
        <w:tabs>
          <w:tab w:val="left" w:pos="4789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Для того, чтобы все участники были в равных условиях, на столах конкурсантов будет представлена профессиональная сертифицированная продукция для проведения СПА процедуры (в первом случае – для кожи рук, во втором – для кожи стопы)</w:t>
      </w:r>
    </w:p>
    <w:p>
      <w:pPr>
        <w:tabs>
          <w:tab w:val="left" w:pos="4789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Участники конкурса самостоятельно приносят необходимые вспомогательные материалы (одноразовые салфетки и полотенца, пластиковая миска с плотно закрывающейся крышкой), соответствующие стандарту для оказания услуги. </w:t>
      </w:r>
    </w:p>
    <w:p>
      <w:pPr>
        <w:tabs>
          <w:tab w:val="left" w:pos="4789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окончании процедуры каждый участник</w:t>
      </w:r>
      <w:r>
        <w:rPr>
          <w:rFonts w:ascii="Arial" w:hAnsi="Arial" w:cs="Arial"/>
          <w:i/>
          <w:sz w:val="24"/>
          <w:szCs w:val="24"/>
        </w:rPr>
        <w:t xml:space="preserve"> самостоятельно</w:t>
      </w:r>
      <w:r>
        <w:rPr>
          <w:rFonts w:ascii="Arial" w:hAnsi="Arial" w:cs="Arial"/>
          <w:sz w:val="24"/>
          <w:szCs w:val="24"/>
        </w:rPr>
        <w:t xml:space="preserve"> приводит в порядок свое рабочее место.</w:t>
      </w:r>
    </w:p>
    <w:p>
      <w:pPr>
        <w:tabs>
          <w:tab w:val="left" w:pos="4789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Все участники обязуются бережно относиться к предоставленному оборудованию, использовать необходимые материалы и оборудование строго в соответствии с их назначением. Соблюдать технику безопасности. Жюри оставляет за собой право снижать баллы конкурсантам за нарушения порядка на рабочем месте. </w:t>
      </w:r>
    </w:p>
    <w:p>
      <w:pPr>
        <w:tabs>
          <w:tab w:val="left" w:pos="4789"/>
        </w:tabs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>
      <w:pPr>
        <w:tabs>
          <w:tab w:val="left" w:pos="4789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>
      <w:pPr>
        <w:tabs>
          <w:tab w:val="left" w:pos="4789"/>
        </w:tabs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ПРАВИЛА СОРЕВНОВАНИЙ</w:t>
      </w:r>
    </w:p>
    <w:p>
      <w:pPr>
        <w:tabs>
          <w:tab w:val="left" w:pos="4789"/>
        </w:tabs>
        <w:spacing w:after="0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I</w:t>
      </w:r>
      <w:r>
        <w:rPr>
          <w:rFonts w:ascii="Arial" w:hAnsi="Arial" w:cs="Arial"/>
          <w:b/>
          <w:bCs/>
          <w:sz w:val="24"/>
          <w:szCs w:val="24"/>
        </w:rPr>
        <w:t xml:space="preserve"> этап. СПА-уход за кожей рук.</w:t>
      </w:r>
    </w:p>
    <w:p>
      <w:pPr>
        <w:tabs>
          <w:tab w:val="left" w:pos="4789"/>
        </w:tabs>
        <w:spacing w:after="0"/>
        <w:ind w:firstLine="709"/>
        <w:rPr>
          <w:rFonts w:ascii="Arial" w:hAnsi="Arial" w:cs="Arial"/>
          <w:bCs/>
          <w:sz w:val="24"/>
          <w:szCs w:val="24"/>
        </w:rPr>
      </w:pPr>
      <w:bookmarkStart w:id="1" w:name="_Hlk56258176"/>
      <w:r>
        <w:rPr>
          <w:rFonts w:ascii="Arial" w:hAnsi="Arial" w:cs="Arial"/>
          <w:bCs/>
          <w:sz w:val="24"/>
          <w:szCs w:val="24"/>
        </w:rPr>
        <w:t xml:space="preserve">Перед началом соревнований проводится жеребьевка участников, каждый получает личный номер, который сохраняет до конца соревнований. </w:t>
      </w:r>
    </w:p>
    <w:p>
      <w:pPr>
        <w:tabs>
          <w:tab w:val="left" w:pos="4789"/>
        </w:tabs>
        <w:spacing w:after="0"/>
        <w:ind w:firstLine="709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Мастер готовит рабочее место, ждет объявления судей о выборе конкурсной руки, ожидает старта.</w:t>
      </w:r>
    </w:p>
    <w:p>
      <w:pPr>
        <w:tabs>
          <w:tab w:val="left" w:pos="4789"/>
        </w:tabs>
        <w:spacing w:after="0"/>
        <w:ind w:firstLine="709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При объявлении «старт», мастер приглашает клиента, удобно усаживает, проводит антисептику своих рук и рук клиента. После выполненного, мастер начинает процедуру СПА по уходу за кожей рук:</w:t>
      </w:r>
    </w:p>
    <w:p>
      <w:pPr>
        <w:tabs>
          <w:tab w:val="left" w:pos="4789"/>
        </w:tabs>
        <w:spacing w:after="0"/>
        <w:ind w:firstLine="709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увлажнение, подготовка к очищению кожи рук</w:t>
      </w:r>
    </w:p>
    <w:p>
      <w:pPr>
        <w:tabs>
          <w:tab w:val="left" w:pos="4789"/>
        </w:tabs>
        <w:spacing w:after="0"/>
        <w:ind w:firstLine="709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пилинг/скраб (в зависимости от состояния кожи клиента)</w:t>
      </w:r>
    </w:p>
    <w:p>
      <w:pPr>
        <w:tabs>
          <w:tab w:val="left" w:pos="4789"/>
        </w:tabs>
        <w:spacing w:after="0"/>
        <w:ind w:firstLine="709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нанесение питательной маски (выдержка не менее 5ти минут)</w:t>
      </w:r>
    </w:p>
    <w:p>
      <w:pPr>
        <w:tabs>
          <w:tab w:val="left" w:pos="4789"/>
        </w:tabs>
        <w:spacing w:after="0"/>
        <w:ind w:firstLine="709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усиление питания путем легких массажных движений по кисти руки</w:t>
      </w:r>
    </w:p>
    <w:p>
      <w:pPr>
        <w:tabs>
          <w:tab w:val="left" w:pos="4789"/>
        </w:tabs>
        <w:spacing w:after="0"/>
        <w:ind w:firstLine="709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удаление остатков от процедуры</w:t>
      </w:r>
    </w:p>
    <w:p>
      <w:pPr>
        <w:tabs>
          <w:tab w:val="left" w:pos="4789"/>
        </w:tabs>
        <w:spacing w:after="0"/>
        <w:ind w:firstLine="709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нанесение защитного крема на кожу кисти</w:t>
      </w:r>
    </w:p>
    <w:p>
      <w:pPr>
        <w:tabs>
          <w:tab w:val="left" w:pos="4789"/>
        </w:tabs>
        <w:spacing w:after="0"/>
        <w:ind w:firstLine="709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приглашение судей (путем поднятия руки вверх)</w:t>
      </w:r>
    </w:p>
    <w:p>
      <w:pPr>
        <w:tabs>
          <w:tab w:val="left" w:pos="4789"/>
        </w:tabs>
        <w:spacing w:after="0"/>
        <w:ind w:firstLine="709"/>
        <w:rPr>
          <w:rFonts w:ascii="Arial" w:hAnsi="Arial" w:cs="Arial"/>
          <w:bCs/>
          <w:sz w:val="24"/>
          <w:szCs w:val="24"/>
        </w:rPr>
      </w:pPr>
    </w:p>
    <w:p>
      <w:pPr>
        <w:tabs>
          <w:tab w:val="left" w:pos="4789"/>
        </w:tabs>
        <w:spacing w:after="0"/>
        <w:ind w:firstLine="709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Жюри во время конкурса работает открыто, в зоне соревнований, сразу выставляя баллы</w:t>
      </w:r>
    </w:p>
    <w:bookmarkEnd w:id="1"/>
    <w:p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>
      <w:pPr>
        <w:tabs>
          <w:tab w:val="left" w:pos="4789"/>
        </w:tabs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II</w:t>
      </w:r>
      <w:r>
        <w:rPr>
          <w:rFonts w:ascii="Arial" w:hAnsi="Arial" w:cs="Arial"/>
          <w:b/>
          <w:bCs/>
          <w:sz w:val="24"/>
          <w:szCs w:val="24"/>
        </w:rPr>
        <w:t xml:space="preserve"> этап. СПА – уход за кожей стоп. </w:t>
      </w:r>
    </w:p>
    <w:p>
      <w:pPr>
        <w:tabs>
          <w:tab w:val="left" w:pos="4789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Перед началом соревнований проводится жеребьевка участников, каждый получает личный номер, который сохраняет до конца соревнований. </w:t>
      </w:r>
    </w:p>
    <w:p>
      <w:pPr>
        <w:tabs>
          <w:tab w:val="left" w:pos="4789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Мастер готовит рабочее место, ждет объявления судей о выборе конкурсной стопы, ожидает старта.</w:t>
      </w:r>
    </w:p>
    <w:p>
      <w:pPr>
        <w:tabs>
          <w:tab w:val="left" w:pos="4789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объявлении «старт», мастер приглашает клиента, удобно усаживает, проводит антисептику своих рук и рук и затем стоп клиента. После выполненного, мастер начинает процедуру СПА по уходу за кожей стопы:</w:t>
      </w:r>
    </w:p>
    <w:p>
      <w:pPr>
        <w:tabs>
          <w:tab w:val="left" w:pos="4789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увлажнение, подготовка к очищению кожи стопы</w:t>
      </w:r>
    </w:p>
    <w:p>
      <w:pPr>
        <w:tabs>
          <w:tab w:val="left" w:pos="4789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скраб </w:t>
      </w:r>
    </w:p>
    <w:p>
      <w:pPr>
        <w:tabs>
          <w:tab w:val="left" w:pos="4789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нанесение питательной маски (выдержка не менее 5ти минут)</w:t>
      </w:r>
    </w:p>
    <w:p>
      <w:pPr>
        <w:tabs>
          <w:tab w:val="left" w:pos="4789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 усиление питания путем легких массажных движений по коже стопы</w:t>
      </w:r>
    </w:p>
    <w:p>
      <w:pPr>
        <w:tabs>
          <w:tab w:val="left" w:pos="4789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удаление остатков от процедуры</w:t>
      </w:r>
    </w:p>
    <w:p>
      <w:pPr>
        <w:tabs>
          <w:tab w:val="left" w:pos="4789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нанесение защитного крема на кожу стопы</w:t>
      </w:r>
    </w:p>
    <w:p>
      <w:pPr>
        <w:tabs>
          <w:tab w:val="left" w:pos="4789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приглашение судей (путем поднятия руки вверх)</w:t>
      </w:r>
    </w:p>
    <w:p>
      <w:pPr>
        <w:tabs>
          <w:tab w:val="left" w:pos="4789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>
      <w:pPr>
        <w:tabs>
          <w:tab w:val="left" w:pos="4789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Жюри во время конкурса работает открыто, в зоне соревнований, сразу выставляя баллы. Для более эстетичного вида мастерам рекомендуется закрывать тело (ниже талии и до голеностопного сустава) пледом.</w:t>
      </w:r>
    </w:p>
    <w:p>
      <w:pPr>
        <w:tabs>
          <w:tab w:val="left" w:pos="4789"/>
        </w:tabs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>
      <w:pPr>
        <w:tabs>
          <w:tab w:val="left" w:pos="4789"/>
        </w:tabs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Дисквалификация </w:t>
      </w:r>
    </w:p>
    <w:p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1.1. Решение о дисквалификации участника может быть принято судьями коллегиально. Нарушениями, приводящими к дисквалификации тех или иных лиц, считаются:</w:t>
      </w:r>
    </w:p>
    <w:p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использование в соревновании запрещенных материалов или инструментов;</w:t>
      </w:r>
    </w:p>
    <w:p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проявление у модели аллергической реакции и других патологических состояний, произошедшее в процессе проведения СПА процедуры.</w:t>
      </w:r>
    </w:p>
    <w:p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невыполнение участниками распоряжений главного Судьи (судей);</w:t>
      </w:r>
    </w:p>
    <w:p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грубые нарушения участником правил безопасности работы с оборудованием, способные нанести вред здоровью модели;</w:t>
      </w:r>
    </w:p>
    <w:p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непристойное поведение или действия, наносящие ущерб интересам соревнования;</w:t>
      </w:r>
    </w:p>
    <w:p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самостоятельное покидание зоны соревнования;</w:t>
      </w:r>
    </w:p>
    <w:p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1.2. Любой участник, исключенный или дисквалифицированный в течение соревнования, теряет право на получение любых наград, предусмотренных конкурсом.</w:t>
      </w:r>
    </w:p>
    <w:p>
      <w:pPr>
        <w:tabs>
          <w:tab w:val="left" w:pos="4789"/>
        </w:tabs>
        <w:spacing w:after="0"/>
        <w:ind w:firstLine="709"/>
        <w:rPr>
          <w:rFonts w:ascii="Arial" w:hAnsi="Arial" w:cs="Arial"/>
          <w:b/>
          <w:sz w:val="24"/>
          <w:szCs w:val="24"/>
        </w:rPr>
      </w:pPr>
    </w:p>
    <w:p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>
      <w:pPr>
        <w:tabs>
          <w:tab w:val="left" w:pos="4789"/>
        </w:tabs>
        <w:spacing w:after="0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Критерии оценки </w:t>
      </w:r>
      <w:r>
        <w:rPr>
          <w:rFonts w:ascii="Arial" w:hAnsi="Arial" w:cs="Arial"/>
          <w:b/>
          <w:bCs/>
          <w:sz w:val="24"/>
          <w:szCs w:val="24"/>
          <w:lang w:val="en-US"/>
        </w:rPr>
        <w:t>I</w:t>
      </w:r>
      <w:r>
        <w:rPr>
          <w:rFonts w:ascii="Arial" w:hAnsi="Arial" w:cs="Arial"/>
          <w:b/>
          <w:bCs/>
          <w:sz w:val="24"/>
          <w:szCs w:val="24"/>
        </w:rPr>
        <w:t xml:space="preserve"> этап «СПА уход за кожей рук»</w:t>
      </w:r>
    </w:p>
    <w:p>
      <w:pPr>
        <w:tabs>
          <w:tab w:val="left" w:pos="4789"/>
        </w:tabs>
        <w:spacing w:after="0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95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6"/>
        <w:gridCol w:w="7288"/>
        <w:gridCol w:w="1639"/>
      </w:tblGrid>
      <w:tr>
        <w:trPr>
          <w:jc w:val="center"/>
        </w:trPr>
        <w:tc>
          <w:tcPr>
            <w:tcW w:w="596" w:type="dxa"/>
            <w:tcBorders>
              <w:right w:val="single" w:sz="4" w:space="0" w:color="auto"/>
            </w:tcBorders>
          </w:tcPr>
          <w:p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bookmarkStart w:id="2" w:name="_Hlk56259278"/>
            <w:r>
              <w:rPr>
                <w:rFonts w:ascii="Arial" w:hAnsi="Arial" w:cs="Arial"/>
                <w:color w:val="auto"/>
              </w:rPr>
              <w:t>№</w:t>
            </w:r>
          </w:p>
        </w:tc>
        <w:tc>
          <w:tcPr>
            <w:tcW w:w="7288" w:type="dxa"/>
            <w:tcBorders>
              <w:left w:val="single" w:sz="4" w:space="0" w:color="auto"/>
            </w:tcBorders>
          </w:tcPr>
          <w:p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Критерий</w:t>
            </w:r>
          </w:p>
        </w:tc>
        <w:tc>
          <w:tcPr>
            <w:tcW w:w="1639" w:type="dxa"/>
          </w:tcPr>
          <w:p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Количество баллов</w:t>
            </w:r>
          </w:p>
        </w:tc>
      </w:tr>
      <w:tr>
        <w:trPr>
          <w:jc w:val="center"/>
        </w:trPr>
        <w:tc>
          <w:tcPr>
            <w:tcW w:w="596" w:type="dxa"/>
            <w:tcBorders>
              <w:right w:val="single" w:sz="4" w:space="0" w:color="auto"/>
            </w:tcBorders>
          </w:tcPr>
          <w:p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1.</w:t>
            </w:r>
          </w:p>
        </w:tc>
        <w:tc>
          <w:tcPr>
            <w:tcW w:w="7288" w:type="dxa"/>
            <w:tcBorders>
              <w:left w:val="single" w:sz="4" w:space="0" w:color="auto"/>
            </w:tcBorders>
          </w:tcPr>
          <w:p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Внешний вид. Соответствие правилам профессионального этикета (организация рабочего места, встреча клиента, проведение процедуры антисептики) </w:t>
            </w:r>
          </w:p>
        </w:tc>
        <w:tc>
          <w:tcPr>
            <w:tcW w:w="1639" w:type="dxa"/>
          </w:tcPr>
          <w:p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10</w:t>
            </w:r>
          </w:p>
        </w:tc>
      </w:tr>
      <w:tr>
        <w:trPr>
          <w:jc w:val="center"/>
        </w:trPr>
        <w:tc>
          <w:tcPr>
            <w:tcW w:w="596" w:type="dxa"/>
            <w:tcBorders>
              <w:right w:val="single" w:sz="4" w:space="0" w:color="auto"/>
            </w:tcBorders>
          </w:tcPr>
          <w:p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2.</w:t>
            </w:r>
          </w:p>
        </w:tc>
        <w:tc>
          <w:tcPr>
            <w:tcW w:w="7288" w:type="dxa"/>
            <w:tcBorders>
              <w:left w:val="single" w:sz="4" w:space="0" w:color="auto"/>
            </w:tcBorders>
          </w:tcPr>
          <w:p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Положение модели (эргономика клиента)</w:t>
            </w:r>
          </w:p>
        </w:tc>
        <w:tc>
          <w:tcPr>
            <w:tcW w:w="1639" w:type="dxa"/>
          </w:tcPr>
          <w:p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10</w:t>
            </w:r>
          </w:p>
        </w:tc>
      </w:tr>
      <w:tr>
        <w:trPr>
          <w:jc w:val="center"/>
        </w:trPr>
        <w:tc>
          <w:tcPr>
            <w:tcW w:w="596" w:type="dxa"/>
            <w:tcBorders>
              <w:right w:val="single" w:sz="4" w:space="0" w:color="auto"/>
            </w:tcBorders>
          </w:tcPr>
          <w:p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3.</w:t>
            </w:r>
          </w:p>
        </w:tc>
        <w:tc>
          <w:tcPr>
            <w:tcW w:w="7288" w:type="dxa"/>
            <w:tcBorders>
              <w:left w:val="single" w:sz="4" w:space="0" w:color="auto"/>
            </w:tcBorders>
          </w:tcPr>
          <w:p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Правильный подбор для вида кожи рук клиента: пилинг/скраб</w:t>
            </w:r>
          </w:p>
        </w:tc>
        <w:tc>
          <w:tcPr>
            <w:tcW w:w="1639" w:type="dxa"/>
          </w:tcPr>
          <w:p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10</w:t>
            </w:r>
          </w:p>
        </w:tc>
      </w:tr>
      <w:tr>
        <w:trPr>
          <w:jc w:val="center"/>
        </w:trPr>
        <w:tc>
          <w:tcPr>
            <w:tcW w:w="596" w:type="dxa"/>
            <w:tcBorders>
              <w:right w:val="single" w:sz="4" w:space="0" w:color="auto"/>
            </w:tcBorders>
          </w:tcPr>
          <w:p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4. </w:t>
            </w:r>
          </w:p>
        </w:tc>
        <w:tc>
          <w:tcPr>
            <w:tcW w:w="7288" w:type="dxa"/>
            <w:tcBorders>
              <w:left w:val="single" w:sz="4" w:space="0" w:color="auto"/>
            </w:tcBorders>
          </w:tcPr>
          <w:p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Время выдержки маски (не менее 5ти минут)</w:t>
            </w:r>
          </w:p>
        </w:tc>
        <w:tc>
          <w:tcPr>
            <w:tcW w:w="1639" w:type="dxa"/>
          </w:tcPr>
          <w:p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10</w:t>
            </w:r>
          </w:p>
        </w:tc>
      </w:tr>
      <w:tr>
        <w:trPr>
          <w:jc w:val="center"/>
        </w:trPr>
        <w:tc>
          <w:tcPr>
            <w:tcW w:w="596" w:type="dxa"/>
            <w:tcBorders>
              <w:right w:val="single" w:sz="4" w:space="0" w:color="auto"/>
            </w:tcBorders>
          </w:tcPr>
          <w:p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5.</w:t>
            </w:r>
          </w:p>
        </w:tc>
        <w:tc>
          <w:tcPr>
            <w:tcW w:w="7288" w:type="dxa"/>
            <w:tcBorders>
              <w:left w:val="single" w:sz="4" w:space="0" w:color="auto"/>
            </w:tcBorders>
          </w:tcPr>
          <w:p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Правильные выполнения массажных движений и их очередность</w:t>
            </w:r>
          </w:p>
        </w:tc>
        <w:tc>
          <w:tcPr>
            <w:tcW w:w="1639" w:type="dxa"/>
          </w:tcPr>
          <w:p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10</w:t>
            </w:r>
          </w:p>
        </w:tc>
      </w:tr>
      <w:tr>
        <w:trPr>
          <w:jc w:val="center"/>
        </w:trPr>
        <w:tc>
          <w:tcPr>
            <w:tcW w:w="596" w:type="dxa"/>
            <w:tcBorders>
              <w:right w:val="single" w:sz="4" w:space="0" w:color="auto"/>
            </w:tcBorders>
          </w:tcPr>
          <w:p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6.</w:t>
            </w:r>
          </w:p>
        </w:tc>
        <w:tc>
          <w:tcPr>
            <w:tcW w:w="7288" w:type="dxa"/>
            <w:tcBorders>
              <w:left w:val="single" w:sz="4" w:space="0" w:color="auto"/>
            </w:tcBorders>
          </w:tcPr>
          <w:p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Правильное удаление остатков препаратов с кожи руки</w:t>
            </w:r>
          </w:p>
        </w:tc>
        <w:tc>
          <w:tcPr>
            <w:tcW w:w="1639" w:type="dxa"/>
          </w:tcPr>
          <w:p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10</w:t>
            </w:r>
          </w:p>
        </w:tc>
      </w:tr>
      <w:tr>
        <w:trPr>
          <w:jc w:val="center"/>
        </w:trPr>
        <w:tc>
          <w:tcPr>
            <w:tcW w:w="596" w:type="dxa"/>
            <w:tcBorders>
              <w:right w:val="single" w:sz="4" w:space="0" w:color="auto"/>
            </w:tcBorders>
          </w:tcPr>
          <w:p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7.</w:t>
            </w:r>
          </w:p>
        </w:tc>
        <w:tc>
          <w:tcPr>
            <w:tcW w:w="7288" w:type="dxa"/>
            <w:tcBorders>
              <w:left w:val="single" w:sz="4" w:space="0" w:color="auto"/>
            </w:tcBorders>
          </w:tcPr>
          <w:p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Правильное и четкое выполнение порядка проведения СПА услуги по уходу за кожей рук</w:t>
            </w:r>
          </w:p>
        </w:tc>
        <w:tc>
          <w:tcPr>
            <w:tcW w:w="1639" w:type="dxa"/>
          </w:tcPr>
          <w:p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10</w:t>
            </w:r>
          </w:p>
          <w:p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</w:tr>
      <w:tr>
        <w:trPr>
          <w:jc w:val="center"/>
        </w:trPr>
        <w:tc>
          <w:tcPr>
            <w:tcW w:w="596" w:type="dxa"/>
            <w:tcBorders>
              <w:right w:val="single" w:sz="4" w:space="0" w:color="auto"/>
            </w:tcBorders>
          </w:tcPr>
          <w:p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7288" w:type="dxa"/>
            <w:tcBorders>
              <w:left w:val="single" w:sz="4" w:space="0" w:color="auto"/>
            </w:tcBorders>
          </w:tcPr>
          <w:p>
            <w:pPr>
              <w:pStyle w:val="Default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Итого:</w:t>
            </w:r>
          </w:p>
        </w:tc>
        <w:tc>
          <w:tcPr>
            <w:tcW w:w="1639" w:type="dxa"/>
          </w:tcPr>
          <w:p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70 баллов</w:t>
            </w:r>
          </w:p>
        </w:tc>
      </w:tr>
      <w:bookmarkEnd w:id="2"/>
    </w:tbl>
    <w:p>
      <w:pPr>
        <w:tabs>
          <w:tab w:val="left" w:pos="4789"/>
        </w:tabs>
        <w:spacing w:after="0"/>
        <w:ind w:firstLine="709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>
      <w:pPr>
        <w:tabs>
          <w:tab w:val="left" w:pos="4789"/>
        </w:tabs>
        <w:spacing w:after="0"/>
        <w:ind w:firstLine="709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>
      <w:pPr>
        <w:tabs>
          <w:tab w:val="left" w:pos="4789"/>
        </w:tabs>
        <w:spacing w:after="0"/>
        <w:ind w:firstLine="709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>
      <w:pPr>
        <w:tabs>
          <w:tab w:val="left" w:pos="4789"/>
        </w:tabs>
        <w:spacing w:after="0"/>
        <w:ind w:firstLine="709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>
      <w:pPr>
        <w:tabs>
          <w:tab w:val="left" w:pos="4789"/>
        </w:tabs>
        <w:spacing w:after="0"/>
        <w:ind w:firstLine="709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>
      <w:pPr>
        <w:tabs>
          <w:tab w:val="left" w:pos="4789"/>
        </w:tabs>
        <w:spacing w:after="0"/>
        <w:ind w:firstLine="709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>
      <w:pPr>
        <w:tabs>
          <w:tab w:val="left" w:pos="4789"/>
        </w:tabs>
        <w:spacing w:after="0"/>
        <w:ind w:firstLine="709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>
      <w:pPr>
        <w:tabs>
          <w:tab w:val="left" w:pos="4789"/>
        </w:tabs>
        <w:spacing w:after="0"/>
        <w:ind w:firstLine="709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>
      <w:pPr>
        <w:tabs>
          <w:tab w:val="left" w:pos="4789"/>
        </w:tabs>
        <w:spacing w:after="0"/>
        <w:ind w:firstLine="709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>
      <w:pPr>
        <w:tabs>
          <w:tab w:val="left" w:pos="4789"/>
        </w:tabs>
        <w:spacing w:after="0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Критерии оценки </w:t>
      </w:r>
      <w:r>
        <w:rPr>
          <w:rFonts w:ascii="Arial" w:hAnsi="Arial" w:cs="Arial"/>
          <w:b/>
          <w:bCs/>
          <w:sz w:val="24"/>
          <w:szCs w:val="24"/>
          <w:lang w:val="en-US"/>
        </w:rPr>
        <w:t>II</w:t>
      </w:r>
      <w:r>
        <w:rPr>
          <w:rFonts w:ascii="Arial" w:hAnsi="Arial" w:cs="Arial"/>
          <w:b/>
          <w:bCs/>
          <w:sz w:val="24"/>
          <w:szCs w:val="24"/>
        </w:rPr>
        <w:t xml:space="preserve"> этап «СПА уход за кожей стоп»</w:t>
      </w:r>
    </w:p>
    <w:p>
      <w:pPr>
        <w:tabs>
          <w:tab w:val="left" w:pos="2010"/>
        </w:tabs>
        <w:rPr>
          <w:rFonts w:ascii="Arial" w:hAnsi="Arial" w:cs="Arial"/>
          <w:sz w:val="24"/>
          <w:szCs w:val="24"/>
        </w:rPr>
      </w:pPr>
    </w:p>
    <w:tbl>
      <w:tblPr>
        <w:tblW w:w="95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6"/>
        <w:gridCol w:w="7288"/>
        <w:gridCol w:w="1639"/>
      </w:tblGrid>
      <w:tr>
        <w:trPr>
          <w:jc w:val="center"/>
        </w:trPr>
        <w:tc>
          <w:tcPr>
            <w:tcW w:w="596" w:type="dxa"/>
            <w:tcBorders>
              <w:right w:val="single" w:sz="4" w:space="0" w:color="auto"/>
            </w:tcBorders>
          </w:tcPr>
          <w:p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№</w:t>
            </w:r>
          </w:p>
        </w:tc>
        <w:tc>
          <w:tcPr>
            <w:tcW w:w="7288" w:type="dxa"/>
            <w:tcBorders>
              <w:left w:val="single" w:sz="4" w:space="0" w:color="auto"/>
            </w:tcBorders>
          </w:tcPr>
          <w:p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Критерий</w:t>
            </w:r>
          </w:p>
        </w:tc>
        <w:tc>
          <w:tcPr>
            <w:tcW w:w="1639" w:type="dxa"/>
          </w:tcPr>
          <w:p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Количество баллов</w:t>
            </w:r>
          </w:p>
        </w:tc>
      </w:tr>
      <w:tr>
        <w:trPr>
          <w:jc w:val="center"/>
        </w:trPr>
        <w:tc>
          <w:tcPr>
            <w:tcW w:w="596" w:type="dxa"/>
            <w:tcBorders>
              <w:right w:val="single" w:sz="4" w:space="0" w:color="auto"/>
            </w:tcBorders>
          </w:tcPr>
          <w:p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1.</w:t>
            </w:r>
          </w:p>
        </w:tc>
        <w:tc>
          <w:tcPr>
            <w:tcW w:w="7288" w:type="dxa"/>
            <w:tcBorders>
              <w:left w:val="single" w:sz="4" w:space="0" w:color="auto"/>
            </w:tcBorders>
          </w:tcPr>
          <w:p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Внешний вид. Соответствие правилам профессионального этикета (организация рабочего места, встреча клиента, проведение процедуры антисептики) </w:t>
            </w:r>
          </w:p>
        </w:tc>
        <w:tc>
          <w:tcPr>
            <w:tcW w:w="1639" w:type="dxa"/>
          </w:tcPr>
          <w:p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10</w:t>
            </w:r>
          </w:p>
        </w:tc>
      </w:tr>
      <w:tr>
        <w:trPr>
          <w:jc w:val="center"/>
        </w:trPr>
        <w:tc>
          <w:tcPr>
            <w:tcW w:w="596" w:type="dxa"/>
            <w:tcBorders>
              <w:right w:val="single" w:sz="4" w:space="0" w:color="auto"/>
            </w:tcBorders>
          </w:tcPr>
          <w:p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2.</w:t>
            </w:r>
          </w:p>
        </w:tc>
        <w:tc>
          <w:tcPr>
            <w:tcW w:w="7288" w:type="dxa"/>
            <w:tcBorders>
              <w:left w:val="single" w:sz="4" w:space="0" w:color="auto"/>
            </w:tcBorders>
          </w:tcPr>
          <w:p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Положение модели (эргономика клиента)</w:t>
            </w:r>
          </w:p>
        </w:tc>
        <w:tc>
          <w:tcPr>
            <w:tcW w:w="1639" w:type="dxa"/>
          </w:tcPr>
          <w:p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10</w:t>
            </w:r>
          </w:p>
        </w:tc>
      </w:tr>
      <w:tr>
        <w:trPr>
          <w:jc w:val="center"/>
        </w:trPr>
        <w:tc>
          <w:tcPr>
            <w:tcW w:w="596" w:type="dxa"/>
            <w:tcBorders>
              <w:right w:val="single" w:sz="4" w:space="0" w:color="auto"/>
            </w:tcBorders>
          </w:tcPr>
          <w:p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3.</w:t>
            </w:r>
          </w:p>
        </w:tc>
        <w:tc>
          <w:tcPr>
            <w:tcW w:w="7288" w:type="dxa"/>
            <w:tcBorders>
              <w:left w:val="single" w:sz="4" w:space="0" w:color="auto"/>
            </w:tcBorders>
          </w:tcPr>
          <w:p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Правильное нанесение скраба на кожу стопы и дальнейшее распределение</w:t>
            </w:r>
          </w:p>
        </w:tc>
        <w:tc>
          <w:tcPr>
            <w:tcW w:w="1639" w:type="dxa"/>
          </w:tcPr>
          <w:p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10</w:t>
            </w:r>
          </w:p>
        </w:tc>
      </w:tr>
      <w:tr>
        <w:trPr>
          <w:jc w:val="center"/>
        </w:trPr>
        <w:tc>
          <w:tcPr>
            <w:tcW w:w="596" w:type="dxa"/>
            <w:tcBorders>
              <w:right w:val="single" w:sz="4" w:space="0" w:color="auto"/>
            </w:tcBorders>
          </w:tcPr>
          <w:p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4.</w:t>
            </w:r>
          </w:p>
        </w:tc>
        <w:tc>
          <w:tcPr>
            <w:tcW w:w="7288" w:type="dxa"/>
            <w:tcBorders>
              <w:left w:val="single" w:sz="4" w:space="0" w:color="auto"/>
            </w:tcBorders>
          </w:tcPr>
          <w:p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Время выдержки маски (не менее 5ти минут)</w:t>
            </w:r>
          </w:p>
        </w:tc>
        <w:tc>
          <w:tcPr>
            <w:tcW w:w="1639" w:type="dxa"/>
          </w:tcPr>
          <w:p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10</w:t>
            </w:r>
          </w:p>
        </w:tc>
      </w:tr>
      <w:tr>
        <w:trPr>
          <w:jc w:val="center"/>
        </w:trPr>
        <w:tc>
          <w:tcPr>
            <w:tcW w:w="596" w:type="dxa"/>
            <w:tcBorders>
              <w:right w:val="single" w:sz="4" w:space="0" w:color="auto"/>
            </w:tcBorders>
          </w:tcPr>
          <w:p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5.</w:t>
            </w:r>
          </w:p>
        </w:tc>
        <w:tc>
          <w:tcPr>
            <w:tcW w:w="7288" w:type="dxa"/>
            <w:tcBorders>
              <w:left w:val="single" w:sz="4" w:space="0" w:color="auto"/>
            </w:tcBorders>
          </w:tcPr>
          <w:p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Правильные выполнения массажных движений и их очередность</w:t>
            </w:r>
          </w:p>
        </w:tc>
        <w:tc>
          <w:tcPr>
            <w:tcW w:w="1639" w:type="dxa"/>
          </w:tcPr>
          <w:p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10</w:t>
            </w:r>
          </w:p>
        </w:tc>
      </w:tr>
      <w:tr>
        <w:trPr>
          <w:jc w:val="center"/>
        </w:trPr>
        <w:tc>
          <w:tcPr>
            <w:tcW w:w="596" w:type="dxa"/>
            <w:tcBorders>
              <w:right w:val="single" w:sz="4" w:space="0" w:color="auto"/>
            </w:tcBorders>
          </w:tcPr>
          <w:p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6.</w:t>
            </w:r>
          </w:p>
        </w:tc>
        <w:tc>
          <w:tcPr>
            <w:tcW w:w="7288" w:type="dxa"/>
            <w:tcBorders>
              <w:left w:val="single" w:sz="4" w:space="0" w:color="auto"/>
            </w:tcBorders>
          </w:tcPr>
          <w:p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Правильное удаление остатков препаратов с кожи стопы</w:t>
            </w:r>
          </w:p>
        </w:tc>
        <w:tc>
          <w:tcPr>
            <w:tcW w:w="1639" w:type="dxa"/>
          </w:tcPr>
          <w:p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10</w:t>
            </w:r>
          </w:p>
        </w:tc>
      </w:tr>
      <w:tr>
        <w:trPr>
          <w:jc w:val="center"/>
        </w:trPr>
        <w:tc>
          <w:tcPr>
            <w:tcW w:w="596" w:type="dxa"/>
            <w:tcBorders>
              <w:right w:val="single" w:sz="4" w:space="0" w:color="auto"/>
            </w:tcBorders>
          </w:tcPr>
          <w:p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7.</w:t>
            </w:r>
          </w:p>
        </w:tc>
        <w:tc>
          <w:tcPr>
            <w:tcW w:w="7288" w:type="dxa"/>
            <w:tcBorders>
              <w:left w:val="single" w:sz="4" w:space="0" w:color="auto"/>
            </w:tcBorders>
          </w:tcPr>
          <w:p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Правильное и четкое выполнение порядка проведения СПА услуги по уходу за кожей стопы</w:t>
            </w:r>
          </w:p>
        </w:tc>
        <w:tc>
          <w:tcPr>
            <w:tcW w:w="1639" w:type="dxa"/>
          </w:tcPr>
          <w:p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10</w:t>
            </w:r>
          </w:p>
          <w:p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</w:tr>
      <w:tr>
        <w:trPr>
          <w:jc w:val="center"/>
        </w:trPr>
        <w:tc>
          <w:tcPr>
            <w:tcW w:w="596" w:type="dxa"/>
            <w:tcBorders>
              <w:right w:val="single" w:sz="4" w:space="0" w:color="auto"/>
            </w:tcBorders>
          </w:tcPr>
          <w:p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7288" w:type="dxa"/>
            <w:tcBorders>
              <w:left w:val="single" w:sz="4" w:space="0" w:color="auto"/>
            </w:tcBorders>
          </w:tcPr>
          <w:p>
            <w:pPr>
              <w:pStyle w:val="Default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Итого:</w:t>
            </w:r>
          </w:p>
        </w:tc>
        <w:tc>
          <w:tcPr>
            <w:tcW w:w="1639" w:type="dxa"/>
          </w:tcPr>
          <w:p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70 баллов</w:t>
            </w:r>
          </w:p>
        </w:tc>
      </w:tr>
    </w:tbl>
    <w:p>
      <w:pPr>
        <w:tabs>
          <w:tab w:val="left" w:pos="4789"/>
        </w:tabs>
        <w:spacing w:after="0"/>
        <w:ind w:firstLine="709"/>
        <w:rPr>
          <w:rFonts w:ascii="Arial" w:hAnsi="Arial" w:cs="Arial"/>
          <w:b/>
          <w:bCs/>
          <w:sz w:val="24"/>
          <w:szCs w:val="24"/>
        </w:rPr>
      </w:pPr>
    </w:p>
    <w:p>
      <w:pPr>
        <w:tabs>
          <w:tab w:val="left" w:pos="4789"/>
        </w:tabs>
        <w:spacing w:after="0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Приложение. Описание критериев</w:t>
      </w:r>
      <w:r>
        <w:rPr>
          <w:rFonts w:ascii="Arial" w:hAnsi="Arial" w:cs="Arial"/>
        </w:rPr>
        <w:t>.</w:t>
      </w:r>
    </w:p>
    <w:p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Результаты выполнения СПА ухода за кожей рук и кожей стопы оцениваются по 140 балльной шкале (этап «СПА уход за кожей рук» – 70 баллов, «СПА уход за кожей стопы» – 70 баллов). </w:t>
      </w:r>
    </w:p>
    <w:p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2. Итоги Чемпионата подводят Судьи в составе Главного Судьи и Судей. В состав Судей Чемпионата входят не менее 3х СПА Технологов. </w:t>
      </w:r>
    </w:p>
    <w:p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3. Победитель и призеры Чемпионата определяются при подсчете баллов. Абсолютный Чемпион по СПА – процедурам определяется путем сложения баллов за две номинации. Итоговая сумма баллов должна составлять не менее 130ти баллов.</w:t>
      </w:r>
    </w:p>
    <w:p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>
        <w:rPr>
          <w:rFonts w:ascii="Arial" w:hAnsi="Arial" w:cs="Arial"/>
        </w:rPr>
        <w:tab/>
        <w:t>Всем участникам вручаются дипломы за участие в чемпионате.  Победителям в номинациях присуждаются 1 место, призёрам – 2 и 3 места</w:t>
      </w:r>
    </w:p>
    <w:p>
      <w:pPr>
        <w:tabs>
          <w:tab w:val="left" w:pos="4789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Победителей ожидают призы от профессиональных компаний!</w:t>
      </w:r>
    </w:p>
    <w:p>
      <w:pPr>
        <w:tabs>
          <w:tab w:val="left" w:pos="4789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>
      <w:pPr>
        <w:tabs>
          <w:tab w:val="left" w:pos="4789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Тренинги по подготовке к Чемпионату «СПА технологии в ногтевом сервисе состоится: </w:t>
      </w:r>
    </w:p>
    <w:p>
      <w:pPr>
        <w:tabs>
          <w:tab w:val="left" w:pos="4789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28- ФЕВРАЛЯ - Екатеринбург, ул. 8 марта, д.5., 2 этаж ,офис№ 39</w:t>
      </w:r>
    </w:p>
    <w:p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</w:t>
      </w:r>
      <w:r>
        <w:rPr>
          <w:rFonts w:ascii="Arial" w:hAnsi="Arial" w:cs="Arial"/>
          <w:b/>
        </w:rPr>
        <w:t>Тел: 8-912-242-15-56, (стоимость 1500р) запись заранее</w:t>
      </w:r>
    </w:p>
    <w:p>
      <w:pPr>
        <w:tabs>
          <w:tab w:val="left" w:pos="4789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2- МАРТА - Челябинск, ул. Каслинская, 40. </w:t>
      </w:r>
    </w:p>
    <w:p>
      <w:pPr>
        <w:tabs>
          <w:tab w:val="left" w:pos="4789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Тел: +7 951 430 90 99, (стоимость 1500р) запись заранее </w:t>
      </w:r>
    </w:p>
    <w:p>
      <w:pPr>
        <w:tabs>
          <w:tab w:val="left" w:pos="4789"/>
        </w:tabs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</w:p>
    <w:p>
      <w:pPr>
        <w:tabs>
          <w:tab w:val="left" w:pos="4789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_GoBack"/>
      <w:bookmarkEnd w:id="3"/>
    </w:p>
    <w:p>
      <w:pPr>
        <w:tabs>
          <w:tab w:val="left" w:pos="4789"/>
        </w:tabs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lastRenderedPageBreak/>
        <w:t>Приглашаем принять участие в Евро-Азиатском Чемпионате «Уральские берега» в номинации «СПА технологии в ногтевом сервисе»!</w:t>
      </w:r>
    </w:p>
    <w:sectPr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4803240"/>
      <w:docPartObj>
        <w:docPartGallery w:val="Page Numbers (Bottom of Page)"/>
        <w:docPartUnique/>
      </w:docPartObj>
    </w:sdtPr>
    <w:sdtContent>
      <w:p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sz w:val="22"/>
        <w:szCs w:val="22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"/>
      <w:lvlJc w:val="left"/>
      <w:pPr>
        <w:tabs>
          <w:tab w:val="num" w:pos="1070"/>
        </w:tabs>
        <w:ind w:left="1070" w:hanging="360"/>
      </w:pPr>
      <w:rPr>
        <w:rFonts w:ascii="Wingdings" w:hAnsi="Wingdings" w:cs="Symbol"/>
      </w:rPr>
    </w:lvl>
  </w:abstractNum>
  <w:abstractNum w:abstractNumId="2" w15:restartNumberingAfterBreak="0">
    <w:nsid w:val="05055176"/>
    <w:multiLevelType w:val="hybridMultilevel"/>
    <w:tmpl w:val="DFFECB1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447CD6"/>
    <w:multiLevelType w:val="hybridMultilevel"/>
    <w:tmpl w:val="034E2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635BEE"/>
    <w:multiLevelType w:val="hybridMultilevel"/>
    <w:tmpl w:val="1958940C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ED20A7"/>
    <w:multiLevelType w:val="hybridMultilevel"/>
    <w:tmpl w:val="DF3C8670"/>
    <w:lvl w:ilvl="0" w:tplc="70B68C0A">
      <w:start w:val="5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4C17CF"/>
    <w:multiLevelType w:val="hybridMultilevel"/>
    <w:tmpl w:val="0EC88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03729B"/>
    <w:multiLevelType w:val="hybridMultilevel"/>
    <w:tmpl w:val="012C331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A01560"/>
    <w:multiLevelType w:val="hybridMultilevel"/>
    <w:tmpl w:val="8D98761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563FF4"/>
    <w:multiLevelType w:val="hybridMultilevel"/>
    <w:tmpl w:val="538EFFA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FD8053F"/>
    <w:multiLevelType w:val="hybridMultilevel"/>
    <w:tmpl w:val="A2F65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B147CA"/>
    <w:multiLevelType w:val="hybridMultilevel"/>
    <w:tmpl w:val="87147B6E"/>
    <w:lvl w:ilvl="0" w:tplc="0D3069BA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CF12788"/>
    <w:multiLevelType w:val="hybridMultilevel"/>
    <w:tmpl w:val="BC0C91DA"/>
    <w:lvl w:ilvl="0" w:tplc="9274FE4E">
      <w:start w:val="1"/>
      <w:numFmt w:val="decimal"/>
      <w:lvlText w:val="%1."/>
      <w:lvlJc w:val="left"/>
      <w:pPr>
        <w:ind w:left="108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13" w15:restartNumberingAfterBreak="0">
    <w:nsid w:val="74E127A6"/>
    <w:multiLevelType w:val="hybridMultilevel"/>
    <w:tmpl w:val="6FB05576"/>
    <w:lvl w:ilvl="0" w:tplc="840C3C72">
      <w:start w:val="1"/>
      <w:numFmt w:val="decimal"/>
      <w:lvlText w:val="%1."/>
      <w:lvlJc w:val="left"/>
      <w:pPr>
        <w:ind w:left="163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4" w15:restartNumberingAfterBreak="0">
    <w:nsid w:val="7A0E5037"/>
    <w:multiLevelType w:val="hybridMultilevel"/>
    <w:tmpl w:val="15E449D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3"/>
  </w:num>
  <w:num w:numId="11">
    <w:abstractNumId w:val="0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90BA19-B6AA-495B-97C5-D3AE5BE37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pPr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5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paragraph" w:customStyle="1" w:styleId="Default">
    <w:name w:val="Default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7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93DC4-EAFB-4952-8C61-3F8C6B5FB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1843</TotalTime>
  <Pages>6</Pages>
  <Words>1579</Words>
  <Characters>9004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220</cp:revision>
  <cp:lastPrinted>2019-12-24T07:38:00Z</cp:lastPrinted>
  <dcterms:created xsi:type="dcterms:W3CDTF">2019-12-09T10:40:00Z</dcterms:created>
  <dcterms:modified xsi:type="dcterms:W3CDTF">2020-12-16T05:41:00Z</dcterms:modified>
</cp:coreProperties>
</file>