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Евро</w:t>
      </w:r>
      <w:r w:rsidR="00E1256D">
        <w:rPr>
          <w:rFonts w:ascii="Arial" w:eastAsia="Times New Roman" w:hAnsi="Arial" w:cs="Times New Roman"/>
          <w:b/>
          <w:sz w:val="36"/>
          <w:szCs w:val="36"/>
        </w:rPr>
        <w:t>-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Азиатский Чемпионат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 w:rsidRPr="00FC6212"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142ACF" wp14:editId="39BB39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965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D">
        <w:rPr>
          <w:rFonts w:ascii="Arial" w:eastAsia="Times New Roman" w:hAnsi="Arial" w:cs="Times New Roman"/>
          <w:b/>
          <w:sz w:val="36"/>
          <w:szCs w:val="36"/>
        </w:rPr>
        <w:t xml:space="preserve"> 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>по нейл-дизайну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СТРУКТУРА СОРЕВНОВАНИИ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Двоеборье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sz w:val="20"/>
          <w:szCs w:val="20"/>
        </w:rPr>
        <w:t>страница 2</w:t>
      </w:r>
    </w:p>
    <w:p w:rsidR="00FC6212" w:rsidRPr="00E1256D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 вид: «Классический </w:t>
      </w:r>
      <w:proofErr w:type="gramStart"/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маникюр»</w:t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proofErr w:type="gramEnd"/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E1256D"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30 минут</w:t>
      </w:r>
    </w:p>
    <w:p w:rsidR="00FF4594" w:rsidRPr="00FF4594" w:rsidRDefault="00FF4594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1 вид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: «Аппаратный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маникюр»   </w:t>
      </w:r>
      <w:proofErr w:type="gramEnd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страница 3-4</w:t>
      </w:r>
    </w:p>
    <w:p w:rsidR="00FF4594" w:rsidRDefault="00FF4594" w:rsidP="00FF45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*без разделения на категории</w:t>
      </w:r>
    </w:p>
    <w:p w:rsidR="00FF4594" w:rsidRPr="00BC72B0" w:rsidRDefault="00FF4594" w:rsidP="00FF459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*конкурсное время 30 мин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роспись)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5</w:t>
      </w:r>
    </w:p>
    <w:p w:rsidR="00FC6212" w:rsidRPr="00FC6212" w:rsidRDefault="009F7CC0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 категории: юниор, мастер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30 минут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Тема: «Фантазия» или «Геометрия», или «Абстракция»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Мастер моделирования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6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1 вид: «Моделирование ногтей,</w:t>
      </w:r>
      <w:r w:rsidR="009F7CC0">
        <w:rPr>
          <w:rFonts w:ascii="Arial" w:eastAsia="Times New Roman" w:hAnsi="Arial" w:cs="Arial"/>
          <w:b/>
          <w:sz w:val="20"/>
          <w:szCs w:val="20"/>
        </w:rPr>
        <w:t xml:space="preserve"> акриловые </w:t>
      </w:r>
      <w:proofErr w:type="gramStart"/>
      <w:r w:rsidR="009F7CC0">
        <w:rPr>
          <w:rFonts w:ascii="Arial" w:eastAsia="Times New Roman" w:hAnsi="Arial" w:cs="Arial"/>
          <w:b/>
          <w:sz w:val="20"/>
          <w:szCs w:val="20"/>
        </w:rPr>
        <w:t>технологии»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E1256D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="00FF4594">
        <w:rPr>
          <w:rFonts w:ascii="Arial" w:eastAsia="Times New Roman" w:hAnsi="Arial" w:cs="Arial"/>
          <w:sz w:val="20"/>
          <w:szCs w:val="20"/>
        </w:rPr>
        <w:t>страница 6-8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1 вид: «Моделиров</w:t>
      </w:r>
      <w:r w:rsidR="009F7CC0">
        <w:rPr>
          <w:rFonts w:ascii="Arial" w:eastAsia="Times New Roman" w:hAnsi="Arial" w:cs="Arial"/>
          <w:b/>
          <w:sz w:val="20"/>
          <w:szCs w:val="20"/>
        </w:rPr>
        <w:t xml:space="preserve">ание ногтей, </w:t>
      </w:r>
      <w:proofErr w:type="spellStart"/>
      <w:r w:rsidR="009F7CC0">
        <w:rPr>
          <w:rFonts w:ascii="Arial" w:eastAsia="Times New Roman" w:hAnsi="Arial" w:cs="Arial"/>
          <w:b/>
          <w:sz w:val="20"/>
          <w:szCs w:val="20"/>
        </w:rPr>
        <w:t>гелевые</w:t>
      </w:r>
      <w:proofErr w:type="spellEnd"/>
      <w:r w:rsidR="009F7CC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="009F7CC0">
        <w:rPr>
          <w:rFonts w:ascii="Arial" w:eastAsia="Times New Roman" w:hAnsi="Arial" w:cs="Arial"/>
          <w:b/>
          <w:sz w:val="20"/>
          <w:szCs w:val="20"/>
        </w:rPr>
        <w:t>технологи»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E1256D">
        <w:rPr>
          <w:rFonts w:ascii="Arial" w:eastAsia="Times New Roman" w:hAnsi="Arial" w:cs="Arial"/>
          <w:b/>
          <w:sz w:val="20"/>
          <w:szCs w:val="20"/>
        </w:rPr>
        <w:t xml:space="preserve">              </w:t>
      </w:r>
      <w:r w:rsidR="00FF4594">
        <w:rPr>
          <w:rFonts w:ascii="Arial" w:eastAsia="Times New Roman" w:hAnsi="Arial" w:cs="Arial"/>
          <w:sz w:val="20"/>
          <w:szCs w:val="20"/>
        </w:rPr>
        <w:t>страница 8-9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  <w:r w:rsidR="00E1256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2 вид: «Салонное покрытие гель-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лаком»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10-11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юниор, мастер,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40 минут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Салонный декоративный френч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F4594">
        <w:rPr>
          <w:rFonts w:ascii="Arial" w:eastAsia="Times New Roman" w:hAnsi="Arial" w:cs="Arial"/>
          <w:sz w:val="20"/>
          <w:szCs w:val="20"/>
        </w:rPr>
        <w:t>страница 11-12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1,5 часа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spellStart"/>
      <w:r w:rsidRPr="00FC6212">
        <w:rPr>
          <w:rFonts w:ascii="Arial" w:eastAsia="Times New Roman" w:hAnsi="Arial" w:cs="Arial"/>
          <w:b/>
          <w:sz w:val="20"/>
          <w:szCs w:val="20"/>
        </w:rPr>
        <w:t>Baby-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Pr="00FC6212">
        <w:rPr>
          <w:rFonts w:ascii="Arial" w:eastAsia="Times New Roman" w:hAnsi="Arial" w:cs="Arial"/>
          <w:b/>
          <w:sz w:val="20"/>
          <w:szCs w:val="20"/>
        </w:rPr>
        <w:t>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6557CF">
        <w:rPr>
          <w:rFonts w:ascii="Arial" w:eastAsia="Times New Roman" w:hAnsi="Arial" w:cs="Arial"/>
          <w:sz w:val="20"/>
          <w:szCs w:val="20"/>
        </w:rPr>
        <w:t>страница 12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proofErr w:type="gramStart"/>
      <w:r w:rsidRPr="00FC6212">
        <w:rPr>
          <w:rFonts w:ascii="Arial" w:eastAsia="Times New Roman" w:hAnsi="Arial" w:cs="Arial"/>
          <w:b/>
          <w:sz w:val="20"/>
          <w:szCs w:val="20"/>
        </w:rPr>
        <w:t>дизайн»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6557CF">
        <w:rPr>
          <w:rFonts w:ascii="Arial" w:eastAsia="Times New Roman" w:hAnsi="Arial" w:cs="Arial"/>
          <w:sz w:val="20"/>
          <w:szCs w:val="20"/>
        </w:rPr>
        <w:t>страница 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FC6212" w:rsidRDefault="00677E6A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 xml:space="preserve">«Галерея </w:t>
      </w:r>
      <w:proofErr w:type="gramStart"/>
      <w:r w:rsidR="00FC6212" w:rsidRPr="00FC6212">
        <w:rPr>
          <w:rFonts w:ascii="Arial" w:eastAsia="Times New Roman" w:hAnsi="Arial" w:cs="Arial"/>
          <w:b/>
          <w:sz w:val="20"/>
          <w:szCs w:val="20"/>
        </w:rPr>
        <w:t>постеров»</w:t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FC6212"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6557CF">
        <w:rPr>
          <w:rFonts w:ascii="Arial" w:eastAsia="Times New Roman" w:hAnsi="Arial" w:cs="Arial"/>
          <w:sz w:val="20"/>
          <w:szCs w:val="20"/>
        </w:rPr>
        <w:t>страница 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884F21" w:rsidRDefault="00677E6A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«Роспись на </w:t>
      </w:r>
      <w:proofErr w:type="spellStart"/>
      <w:proofErr w:type="gramStart"/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типсах</w:t>
      </w:r>
      <w:proofErr w:type="spellEnd"/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»</w:t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proofErr w:type="gramEnd"/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FC6212"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6557CF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14</w:t>
      </w:r>
    </w:p>
    <w:p w:rsidR="00FC6212" w:rsidRPr="00884F21" w:rsidRDefault="00FC6212" w:rsidP="00677E6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* без разделения на категории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</w:t>
      </w:r>
      <w:proofErr w:type="gramStart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Фристайл»</w:t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proofErr w:type="gramEnd"/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Pr="00884F21">
        <w:rPr>
          <w:rFonts w:ascii="Arial" w:eastAsia="Times New Roman" w:hAnsi="Arial" w:cs="Arial"/>
          <w:b/>
          <w:color w:val="000000" w:themeColor="text1"/>
          <w:sz w:val="20"/>
          <w:szCs w:val="20"/>
        </w:rPr>
        <w:tab/>
      </w:r>
      <w:r w:rsidR="006557CF">
        <w:rPr>
          <w:rFonts w:ascii="Arial" w:eastAsia="Times New Roman" w:hAnsi="Arial" w:cs="Arial"/>
          <w:color w:val="000000" w:themeColor="text1"/>
          <w:sz w:val="20"/>
          <w:szCs w:val="20"/>
        </w:rPr>
        <w:t>страница 15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84F21">
        <w:rPr>
          <w:rFonts w:ascii="Arial" w:eastAsia="Times New Roman" w:hAnsi="Arial" w:cs="Arial"/>
          <w:color w:val="000000" w:themeColor="text1"/>
          <w:sz w:val="20"/>
          <w:szCs w:val="20"/>
        </w:rPr>
        <w:t>* без разделения на категории</w:t>
      </w: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884F21" w:rsidRDefault="00FC6212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B51CF" w:rsidRPr="00884F21" w:rsidRDefault="008B51CF" w:rsidP="008B51C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Условия участия в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VIP</w:t>
      </w:r>
      <w:r>
        <w:rPr>
          <w:rFonts w:ascii="Arial" w:eastAsia="Times New Roman" w:hAnsi="Arial" w:cs="Arial"/>
          <w:b/>
          <w:sz w:val="20"/>
          <w:szCs w:val="20"/>
        </w:rPr>
        <w:t xml:space="preserve">-категории 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страница 15</w:t>
      </w:r>
    </w:p>
    <w:p w:rsidR="00FC6212" w:rsidRPr="008B51CF" w:rsidRDefault="008B51CF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</w:t>
      </w:r>
    </w:p>
    <w:p w:rsidR="006A0CA4" w:rsidRPr="004C168C" w:rsidRDefault="006A0CA4" w:rsidP="006A0CA4">
      <w:pPr>
        <w:pStyle w:val="a5"/>
        <w:spacing w:before="100" w:beforeAutospacing="1" w:after="100" w:afterAutospacing="1"/>
        <w:rPr>
          <w:rFonts w:ascii="Times New Roman" w:hAnsi="Times New Roman"/>
          <w:sz w:val="28"/>
          <w:lang w:eastAsia="ru-RU"/>
        </w:rPr>
      </w:pPr>
      <w:r w:rsidRPr="004C168C">
        <w:rPr>
          <w:rFonts w:ascii="Times New Roman" w:hAnsi="Times New Roman"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lastRenderedPageBreak/>
        <w:t>ДВОЕБОРЬЕ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Двоеборье состоит из двух видов работ: классический маникюр и салонный дизайн ногтей.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искусственными 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Руки моделей перед началом соревнований должны быть проверены старейшинами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Запрещено использование электрических дрелей и машинок для аппаратного маникюра, использование шаблонов и трафаретов, для создания «французского» маникюра, а также использование размягчающих средств и средств для удаления кутикулы.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 может быть дисквалифицирован в следующих случаях: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опоздание к началу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некорректное поведение в зоне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модель не соответствует требованиям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продолжение работы после финального сигнала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самостоятельное покидание зоны соревнований</w:t>
      </w:r>
    </w:p>
    <w:p w:rsidR="00FC6212" w:rsidRPr="00016946" w:rsidRDefault="00FC6212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использование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 запрещенных материалов и инструментов, техник.</w:t>
      </w:r>
    </w:p>
    <w:p w:rsidR="00CF7E63" w:rsidRPr="00016946" w:rsidRDefault="00CF7E63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-              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выполняет классический маникюр на одной руке. Вторая рука остается для сравнения при судействе.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Конкурсную руку (на которой выполняется маникюр) объявляют одновременно со стартом.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Френч-дизайн выполняется на двух пальцах (безымянный и мизинец). Допускается верхнее прозрачное </w:t>
      </w:r>
      <w:r w:rsidRPr="00FC6212">
        <w:rPr>
          <w:rFonts w:ascii="Arial" w:eastAsia="Times New Roman" w:hAnsi="Arial" w:cs="Times New Roman"/>
          <w:sz w:val="18"/>
          <w:szCs w:val="24"/>
        </w:rPr>
        <w:t>покрытие (только для френч-дизайна)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Полировка выполняется на большом пальце.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судействе учитывается состояние кожи вокруг ногтей и рук в целом.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 - 30 минут.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ногтей может быть любой, гармонично сочетающейся с длиной и формой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должна быть одинаково пропорциональна размерам ногтевой пластины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Обработка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Кутикула и боковые валики ногтей должны быть обработаны безупречно чисто, без заусенцев и порезов. Не должно быть покраснений и раздражений, а так же остатков масла или крема.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Свободный край ногтей должен быть ровным, пространство под ногтями тщательно вычищенным, без остатков масла и других материалов.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Лаковое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«Французское»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линии «улыбки» должна соответствовать выбранной форме натурального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Четкость. Линия «улыбки» должна быть четкой, равномерной, симметричной и одинаково пропорциональна размерам ногтевой пластины.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белого. Свободный край, включая линию «волоса» должен иметь равномерный яркий белый цвет.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Вся поверхность ногтей должна быть равномерно прокрыта, без подтеков 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(1 палец)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быть отполирован до зеркального блеска, без малейших следов на пластине от пилок или шлифовщика.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Качественно и чисто выполненная работа. Общее впечатление от рук и ногтей.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:rsid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Дисквалификация. За нарушение правил участник подлежит дисквалификации. </w:t>
      </w: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Pr="00FF4594" w:rsidRDefault="00FF4594" w:rsidP="00FF45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4594">
        <w:rPr>
          <w:rFonts w:ascii="Arial" w:eastAsia="Times New Roman" w:hAnsi="Arial" w:cs="Times New Roman"/>
          <w:b/>
          <w:szCs w:val="20"/>
        </w:rPr>
        <w:t xml:space="preserve">1 вид: </w:t>
      </w:r>
      <w:r w:rsidRPr="00FF4594">
        <w:rPr>
          <w:rFonts w:ascii="Times New Roman" w:hAnsi="Times New Roman" w:cs="Times New Roman"/>
          <w:b/>
          <w:sz w:val="28"/>
          <w:szCs w:val="24"/>
        </w:rPr>
        <w:t>«</w:t>
      </w:r>
      <w:r w:rsidRPr="00FF4594">
        <w:rPr>
          <w:rFonts w:ascii="Arial" w:hAnsi="Arial" w:cs="Arial"/>
          <w:b/>
          <w:sz w:val="24"/>
          <w:szCs w:val="24"/>
        </w:rPr>
        <w:t>Аппаратный маникюр»</w:t>
      </w:r>
    </w:p>
    <w:p w:rsidR="00FF4594" w:rsidRPr="00BC72B0" w:rsidRDefault="00FF4594" w:rsidP="00FF4594">
      <w:pPr>
        <w:rPr>
          <w:rFonts w:ascii="Arial" w:hAnsi="Arial" w:cs="Arial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1. Конкурс проходит </w:t>
      </w:r>
      <w:r w:rsidRPr="00BC72B0">
        <w:rPr>
          <w:rFonts w:ascii="Arial" w:hAnsi="Arial" w:cs="Arial"/>
          <w:b/>
          <w:sz w:val="20"/>
          <w:szCs w:val="24"/>
        </w:rPr>
        <w:t>без разделения</w:t>
      </w:r>
      <w:r w:rsidRPr="00BC72B0">
        <w:rPr>
          <w:rFonts w:ascii="Arial" w:hAnsi="Arial" w:cs="Arial"/>
          <w:sz w:val="20"/>
          <w:szCs w:val="24"/>
        </w:rPr>
        <w:t xml:space="preserve"> на категории. 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3.Модели с тату, кольцами и браслетами на руках, а </w:t>
      </w:r>
      <w:proofErr w:type="gramStart"/>
      <w:r w:rsidRPr="00BC72B0">
        <w:rPr>
          <w:rFonts w:ascii="Arial" w:hAnsi="Arial" w:cs="Arial"/>
          <w:sz w:val="20"/>
          <w:szCs w:val="24"/>
        </w:rPr>
        <w:t>так же</w:t>
      </w:r>
      <w:proofErr w:type="gramEnd"/>
      <w:r w:rsidRPr="00BC72B0">
        <w:rPr>
          <w:rFonts w:ascii="Arial" w:hAnsi="Arial" w:cs="Arial"/>
          <w:sz w:val="20"/>
          <w:szCs w:val="24"/>
        </w:rPr>
        <w:t>, различными повреждениями кожи и ногтей -</w:t>
      </w:r>
      <w:r w:rsidRPr="00BC72B0">
        <w:rPr>
          <w:rFonts w:ascii="Arial" w:hAnsi="Arial" w:cs="Arial"/>
          <w:b/>
          <w:sz w:val="20"/>
          <w:szCs w:val="24"/>
        </w:rPr>
        <w:t xml:space="preserve"> не допускаются </w:t>
      </w:r>
      <w:r w:rsidRPr="00BC72B0">
        <w:rPr>
          <w:rFonts w:ascii="Arial" w:hAnsi="Arial" w:cs="Arial"/>
          <w:sz w:val="20"/>
          <w:szCs w:val="24"/>
        </w:rPr>
        <w:t>на конкурс и судейство.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4.Руки моделей перед началом соревнований должны быть проверены старейшинами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7.Насадки для работы должны находиться на специализированной подставке в зоне видимости, а не лежать на рабочем столе.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8.Судейство осуществляется в закрытой кабинке с прорезями для рук моделей.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9.Участник </w:t>
      </w:r>
      <w:r w:rsidRPr="00BC72B0">
        <w:rPr>
          <w:rFonts w:ascii="Arial" w:hAnsi="Arial" w:cs="Arial"/>
          <w:b/>
          <w:sz w:val="20"/>
          <w:szCs w:val="24"/>
        </w:rPr>
        <w:t>может быть дисквалифицирован</w:t>
      </w:r>
      <w:r w:rsidRPr="00BC72B0">
        <w:rPr>
          <w:rFonts w:ascii="Arial" w:hAnsi="Arial" w:cs="Arial"/>
          <w:sz w:val="20"/>
          <w:szCs w:val="24"/>
        </w:rPr>
        <w:t xml:space="preserve"> в следующих случаях: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опоздание к началу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некорректное поведение в зоне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модель не соответствует требованиям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продолжение работы после финального сигнала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самостоятельное покидание зоны соревнований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использование в работе запрещенных материалов и инструментов, техник</w:t>
      </w: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ЗАПРЕЩЕНО</w:t>
      </w:r>
      <w:r w:rsidRPr="00BC72B0">
        <w:rPr>
          <w:rFonts w:ascii="Arial" w:hAnsi="Arial" w:cs="Arial"/>
          <w:sz w:val="20"/>
          <w:szCs w:val="24"/>
        </w:rPr>
        <w:t>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1.Использовать не профессиональные аппараты и насадки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2.Любые режущие инструменты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3.Ремуверы и различные </w:t>
      </w:r>
      <w:proofErr w:type="spellStart"/>
      <w:r w:rsidRPr="00BC72B0">
        <w:rPr>
          <w:rFonts w:ascii="Arial" w:hAnsi="Arial" w:cs="Arial"/>
          <w:sz w:val="20"/>
          <w:szCs w:val="24"/>
        </w:rPr>
        <w:t>размягчители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кутикулы.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                                                        ЗАДАНИЕ: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lastRenderedPageBreak/>
        <w:t>1.Мастер выполняет аппаратный вид маникюра на одной руке, вторая остается для сравнения при процедуре судейства.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2.Длина и форма ногтей – произвольны, но длина ногтей не менее 2мм; длина должна быть одинакова на всех ногтях, как и форма ногтей, а </w:t>
      </w:r>
      <w:proofErr w:type="gramStart"/>
      <w:r w:rsidRPr="00BC72B0">
        <w:rPr>
          <w:rFonts w:ascii="Arial" w:hAnsi="Arial" w:cs="Arial"/>
          <w:sz w:val="20"/>
          <w:szCs w:val="24"/>
        </w:rPr>
        <w:t>так же</w:t>
      </w:r>
      <w:proofErr w:type="gramEnd"/>
      <w:r w:rsidRPr="00BC72B0">
        <w:rPr>
          <w:rFonts w:ascii="Arial" w:hAnsi="Arial" w:cs="Arial"/>
          <w:sz w:val="20"/>
          <w:szCs w:val="24"/>
        </w:rPr>
        <w:t>, форма и длина должны быть пропорциональны на всех пальцах кисти рук.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Конкурсное время: 30 минут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>КРИТЕРИИ И ИХ ОПИСАНИЕ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1.Общее впечатление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 Качество работы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сложность выполненной работы – состояние кутикулы до и после обработки (в сравнении со второй рукой)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 Длина и Форма (макс 5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 w:rsidRPr="00BC72B0">
        <w:rPr>
          <w:rFonts w:ascii="Arial" w:hAnsi="Arial" w:cs="Arial"/>
          <w:sz w:val="18"/>
        </w:rPr>
        <w:t xml:space="preserve"> </w:t>
      </w:r>
      <w:r w:rsidRPr="00BC72B0"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 Обработка кутикулы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 Обработка латеральных пазух ногтя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Качественная, чистая обработка латеральных пазух ногтя, без различных повреждений, остатков ороговевших частиц и пыли.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7.Боковые валики натурального ногтя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8.Поверхность натурального ногтя и Свободный край (макс. 5 баллов)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На трех пальцах поверхность должна быть идеально гладкой, с полировкой, два пальца без полировки. Поверхность должна быть гладкой, без видимых рисок после насадок, </w:t>
      </w:r>
      <w:proofErr w:type="spellStart"/>
      <w:r w:rsidRPr="00BC72B0">
        <w:rPr>
          <w:rFonts w:ascii="Arial" w:hAnsi="Arial" w:cs="Arial"/>
          <w:sz w:val="20"/>
          <w:szCs w:val="24"/>
        </w:rPr>
        <w:t>перепилов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Итого: 40 баллов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Штрафные баллы (макс. 5 баллов от одного судьи)</w:t>
      </w:r>
    </w:p>
    <w:p w:rsidR="00FF4594" w:rsidRPr="00BC72B0" w:rsidRDefault="00FF4594" w:rsidP="00FF4594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порезы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lastRenderedPageBreak/>
        <w:t xml:space="preserve">- сильную грязь. </w:t>
      </w:r>
    </w:p>
    <w:p w:rsidR="00FF4594" w:rsidRPr="00BC72B0" w:rsidRDefault="00FF4594" w:rsidP="00FF4594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:rsidR="00FF4594" w:rsidRPr="00FC6212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2 </w:t>
      </w:r>
      <w:proofErr w:type="gramStart"/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вид:  </w:t>
      </w:r>
      <w:r w:rsidRPr="00FC6212"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 w:rsidRPr="00FC6212"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 w:rsidRPr="00FC621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FC6212"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двум категориям: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мастера, юниоры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Мастера, чьи требования отвечают категории «Мастера», но заявившие свое участие в категории «Юниоры», подлежат дисквалификации.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свою модель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работы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Руки моделей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перед началом соревнований должны быть проверены Судьями в поле с заполнением специальных листов «нейл-чек». 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</w:t>
      </w:r>
      <w:r w:rsidR="00CF7E63">
        <w:rPr>
          <w:rFonts w:ascii="Arial" w:eastAsia="Times New Roman" w:hAnsi="Arial" w:cs="Times New Roman"/>
          <w:sz w:val="18"/>
          <w:szCs w:val="24"/>
        </w:rPr>
        <w:t>жны быть предварительно удалены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, не оставляя следов лака на коже пальцев.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Каждый мастер на конкурс приносит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Инструменты, необходимые для работы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Основы и закрепители для лаков</w:t>
      </w:r>
    </w:p>
    <w:p w:rsidR="00FC6212" w:rsidRPr="00E06C9A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Черную и белую краски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для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создания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дизайна ногтей, цветной лак или краску - для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всей ногтевой пластины перед нанесе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нием </w:t>
      </w:r>
      <w:proofErr w:type="gramStart"/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дизайна</w:t>
      </w:r>
      <w:r w:rsidR="00016946" w:rsidRPr="00E06C9A">
        <w:rPr>
          <w:rFonts w:ascii="Arial" w:eastAsia="Times New Roman" w:hAnsi="Arial" w:cs="Times New Roman"/>
          <w:color w:val="000000" w:themeColor="text1"/>
          <w:sz w:val="18"/>
          <w:szCs w:val="24"/>
        </w:rPr>
        <w:t>,</w:t>
      </w:r>
      <w:r w:rsidRPr="00E06C9A">
        <w:rPr>
          <w:rFonts w:ascii="Arial" w:eastAsia="Times New Roman" w:hAnsi="Arial" w:cs="Times New Roman"/>
          <w:sz w:val="18"/>
          <w:szCs w:val="24"/>
        </w:rPr>
        <w:t>.</w:t>
      </w:r>
      <w:proofErr w:type="gramEnd"/>
      <w:r w:rsidR="00A00EF0" w:rsidRPr="00E06C9A">
        <w:rPr>
          <w:rFonts w:ascii="Arial" w:eastAsia="Times New Roman" w:hAnsi="Arial" w:cs="Times New Roman"/>
          <w:sz w:val="18"/>
          <w:szCs w:val="24"/>
        </w:rPr>
        <w:t>(в качестве основы под дизайн)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Оргкомитет предоставляет для работы только стол, 2 стула, одну розетку, лампу освещения.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истечении времени, отведенного на работу, мастера покидают зону соревнований, унося с собой все свои вещи и инструменты. Модели остаются на местах. Номера жеребьевки приклеиваются на листы Nail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Check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с которыми модели проходят к судейской кабине.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Судейство осуществляется в два этапа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(каждая модель у каждого члена жюри - дважды). Первый этап служит для оценки общего впечатления, второй - более детальный осмотр в соответствии с критериями конкурса. В спорных моментах модели могут быть вызваны дополнительно.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 может быть дисквалифицирован в следующих случаях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опоздание к началу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некорректное поведение в зоне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продолжение работы после финального сигнала соревнования;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самостоятельное покидание зоны соревнований;</w:t>
      </w:r>
    </w:p>
    <w:p w:rsid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в работе запрещенных материалов или инструментов (оговоренных в данных условиях)</w:t>
      </w:r>
    </w:p>
    <w:p w:rsidR="00CF7E63" w:rsidRPr="00016946" w:rsidRDefault="00CF7E63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одной руке мастер выполняет салонный дизайн ногтей (с обязательным покрытием ногтей цветным лаком</w:t>
      </w:r>
      <w:r w:rsidR="00A00EF0">
        <w:rPr>
          <w:rFonts w:ascii="Arial" w:eastAsia="Times New Roman" w:hAnsi="Arial" w:cs="Times New Roman"/>
          <w:sz w:val="18"/>
          <w:szCs w:val="24"/>
        </w:rPr>
        <w:t xml:space="preserve"> </w:t>
      </w:r>
      <w:r w:rsidR="00A00EF0" w:rsidRPr="00E06C9A">
        <w:rPr>
          <w:rFonts w:ascii="Arial" w:eastAsia="Times New Roman" w:hAnsi="Arial" w:cs="Times New Roman"/>
          <w:sz w:val="18"/>
          <w:szCs w:val="24"/>
        </w:rPr>
        <w:t>или акриловой краской</w:t>
      </w:r>
      <w:r w:rsidRPr="00E06C9A">
        <w:rPr>
          <w:rFonts w:ascii="Arial" w:eastAsia="Times New Roman" w:hAnsi="Arial" w:cs="Times New Roman"/>
          <w:sz w:val="18"/>
          <w:szCs w:val="24"/>
        </w:rPr>
        <w:t xml:space="preserve"> в качестве основы) </w:t>
      </w:r>
      <w:r w:rsidR="009567A2" w:rsidRPr="00E06C9A">
        <w:rPr>
          <w:rFonts w:ascii="Arial" w:eastAsia="Times New Roman" w:hAnsi="Arial" w:cs="Times New Roman"/>
          <w:b/>
          <w:sz w:val="18"/>
          <w:szCs w:val="24"/>
        </w:rPr>
        <w:t>по теме: «Фантазия</w:t>
      </w:r>
      <w:r w:rsidRPr="00E06C9A">
        <w:rPr>
          <w:rFonts w:ascii="Arial" w:eastAsia="Times New Roman" w:hAnsi="Arial" w:cs="Times New Roman"/>
          <w:b/>
          <w:sz w:val="18"/>
          <w:szCs w:val="24"/>
        </w:rPr>
        <w:t>» или «Геометрия», или «Абстракция»</w:t>
      </w:r>
      <w:r w:rsidRPr="00E06C9A">
        <w:rPr>
          <w:rFonts w:ascii="Arial" w:eastAsia="Times New Roman" w:hAnsi="Arial" w:cs="Times New Roman"/>
          <w:sz w:val="18"/>
          <w:szCs w:val="24"/>
        </w:rPr>
        <w:t>. Одна из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предложенных тем, вытягивается (жеребьевка) случайным образом, непосредственно перед конкурсом. Дизайн может быть выполнен любыми техниками художественной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росписи (китайская роспись запрещена). При выполнении дизайна мастер должен использова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ть только белую и черную краски, а не одну из них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домашних эскизов и заготовок.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Конкурсное время - 30 минут.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Оценка плоскостного дизайна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15 баллов).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 или краской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техничность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и чистота цветов и линий. Аккуратность выполнения дизайна. При использовании цветных лаков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Соответствие теме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Соответствует ли выполненный дизайн заданной теме.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Оригинальность, четкость и чистота выполнения салонного покрытия 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дизайна(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покрытие и дизайн). Общее впечатление от рук и ногтей.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Штрафные баллы </w:t>
      </w:r>
      <w:r w:rsidRPr="00FC6212">
        <w:rPr>
          <w:rFonts w:ascii="Arial" w:eastAsia="Times New Roman" w:hAnsi="Arial" w:cs="Times New Roman"/>
          <w:sz w:val="18"/>
          <w:szCs w:val="24"/>
        </w:rPr>
        <w:t>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Штрафные баллы выставляются за порезы и травмы, нанесенные во время работы.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>Комбинированная номинация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 моделирования</w:t>
      </w:r>
      <w:r w:rsidRPr="00FC6212">
        <w:rPr>
          <w:rFonts w:ascii="Arial" w:eastAsia="Times New Roman" w:hAnsi="Arial" w:cs="Times New Roman"/>
          <w:sz w:val="18"/>
          <w:szCs w:val="24"/>
        </w:rPr>
        <w:t>» состоит из двух видов работ: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первый вариант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акриловые технологии и салонное покрытие гель-лаком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второй вариант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гелевые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технологии и салонное покрытие гель-лаком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результатам двух видов работ подводится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общий итог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(независимо, какой из вариантов участник выбрал).</w:t>
      </w:r>
    </w:p>
    <w:p w:rsidR="00FC6212" w:rsidRPr="00FC6212" w:rsidRDefault="00FC6212" w:rsidP="00FC6212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(мастер или юниор)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имеет право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принять участие только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«МОДЕЛИРОВАНИЕ НОГТЕЙ, АКРИЛОВЫЕ ТЕХНОЛОГИИ»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«Конкурсное моделирование»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>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 модели длина свободного края натуральных ногтей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должна превышать 1 мм.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Модель не должна иметь на руках браслеты, часы, кольца и т.п. Волосы модели не должны быть распущенными, вид одежды классический.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профессиональный красный лак для ногтей (эмаль красного классического цвета без блесток и перламутра).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Запрещается: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в зоне ногтевого ложа камуфлирующий (непрозрачный или полупрозрачный) розовый материал.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смешивать технологии.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машинок.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любых видов базовых и верхних покрытий, жидкого клея, а также </w:t>
      </w:r>
      <w:proofErr w:type="spell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гелевых</w:t>
      </w:r>
      <w:proofErr w:type="spellEnd"/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 лаковых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покрытий.</w:t>
      </w:r>
    </w:p>
    <w:p w:rsidR="00FC6212" w:rsidRPr="00FC6212" w:rsidRDefault="00FC6212" w:rsidP="00FC6212">
      <w:pPr>
        <w:numPr>
          <w:ilvl w:val="0"/>
          <w:numId w:val="1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Все травмы, нанесенные за время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моделям, зачитываются при судействе.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Стандарты «конкурсного моделирования».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линии «улыбки» должна иметь соотношение в пределах 1:3 - 1:2 от длины ногтевого ложа.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«волоса»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должна быть не более толщины визитной карты (0,5 мм.)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Высоко оценивается толщина бумаги (0,2 мм.)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свободного края моделируемых ногтей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свободного края и ногтевого ложа должны иметь соотношение не менее чем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1:2  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не более чем 1:1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Нижние арки.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 нижней арки свободного края должен быть в пределах 40-50% от полной окружности.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С-изгиб.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С-изгиб не должен быть плоским или слишком выпуклым, или искривленным.</w:t>
      </w:r>
    </w:p>
    <w:p w:rsidR="00FC6212" w:rsidRPr="00FC6212" w:rsidRDefault="00FC6212" w:rsidP="00FC6212">
      <w:pPr>
        <w:numPr>
          <w:ilvl w:val="0"/>
          <w:numId w:val="13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Боковые арки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искусственного ногтя должны являться естественным продолжением натурального ногтя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Примечание: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При моделировании, несоответствующем стандартам конкурсного моделирования, оценки не могут быть более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2-х баллов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Необходимо смоделировать ногти, соответствующие стандартам «конкурсного моделирования» («французский» маникюр) и критериям настоящего конкурса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одной руке - левой, на правой - конкурсант моделирует заранее.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свободного края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квадратно</w:t>
      </w:r>
      <w:r w:rsidRPr="00FC6212">
        <w:rPr>
          <w:rFonts w:ascii="Arial" w:eastAsia="Times New Roman" w:hAnsi="Arial" w:cs="Times New Roman"/>
          <w:sz w:val="18"/>
          <w:szCs w:val="24"/>
        </w:rPr>
        <w:t>й (допускается «мягкий» квадрат, при условии, что конкурсант понимает значение данной формы).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должен быть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полностью смодели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рован акрилом ярко-белого цвета, моделирование ногтевого ложе допускается прозр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ачным/прозрачно-розовым акрилом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Ногти одной руки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правой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) должны быть покрыты красным лаком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в зоне соревнований.</w:t>
      </w:r>
    </w:p>
    <w:p w:rsidR="00FC6212" w:rsidRPr="00FC6212" w:rsidRDefault="00FC6212" w:rsidP="00FC6212">
      <w:pPr>
        <w:numPr>
          <w:ilvl w:val="0"/>
          <w:numId w:val="1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Конкурсное время 1,5 часа.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 xml:space="preserve">КРИТЕРИИ </w:t>
      </w: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Оцениваются ногти обеих рук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Профессионализм, чистота и качество моделирования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Утонченность и элегантность. Общее впечатление от рук и ногтей.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свободного края ногтей должна быть гармоничной и соответствовать конкурсным требованиям.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и длина ногтевого ложа должны иметь одинаковое соотношение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должны иметь одинаковое соотношение на всех ногтях.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гармонично сочетаться с формой ногтевого ложа и длиной моделируемых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Направление искусственных ногтей должно являться прямым продолжением пальцев, создавая визуальный эффект параллельности ногтей между собой.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 четкой, симметричной и одинаковой на всех ногтях без отклонений.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Боковая структура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линии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стенки)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линии моделируемого ногтя должны быть естественным продолжением натурального ногтя и составлять ровную прямую линию без выемок и зазубрин.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стенки свободного края ногтя должны быть параллельными и являться четким продолжением боковых валиков натурального ногтя, без завалов и вмятин.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 должен быть плавным и равномерным (без провалов и возвышений).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Высшая зона верхней арки свободного края искусственного ногтя должна иметь одинаково пропорциональную высоту и месторасположение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Нижняя арка свободного края должна быть равномерной и иметь одинаковую форму полукруга на протяжении всей длины свободного края моделируемого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нижних арок свободного края должны быть пропорциональны размерам верхних арок свободного края и составлять одинаковый процент (от 40 до 50%) от полной окружности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Нижние арки всех ногтей должны быть симметричными и одинаковыми по форме.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Верхняя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Продольная арка должна плавно менять свою кривизну от кутикулы до свободного края без вмятин и наплывов.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ногтей должна быть гладкой и равномерной (без провалов, возвышений и следов опила).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волоса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«волоса» свободного края ногтя должна быть равномерной по всему периметру и одинаковой по толщине на всех 10-ти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не должна превышать толщину визитной карты, а именно 0,5 мм. Толщина и равномерность линии «волоса» боковых стенок должны быть соответствующими.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Граница искусственного покрытия в зоне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Искусственное покрытие не должно иметь видимого перехода в зоне кутикулы. 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Граница  должна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быть равномерной по всему периметру и находиться на одинаковом расстоянии от кутикулы, но не более 0,5 мм.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Внутренняя поверхность ногтей должна быть равномерной и гладкой.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 и под ними каких-либо загрязнений (остатки клея, опила, масла и других материалов) не допускается.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Оцениваются ногти одной руки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 Линия «улыбки» должна быть симметричной и сохранять заданные ей пропорции одинаково на всех ногтях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линии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«улыбки» должна быть четкой и равномерной на всем своем протяжении.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материала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Ногтевая пластина должна иметь равномерный чистый прозрачно - розовый цвет, без «мраморных теней» и белых пятен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допустимы просветы или тени.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допускается наличие пузырей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Однородность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белого материала должно быть идеально белым, иметь одинаковый цвет, не иметь мраморности, следов перепила.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поверхности искусственного ногтя не должно быть следов опила и шлифовщика.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блестеть как поверхность стекла.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</w:t>
      </w:r>
      <w:r w:rsidRPr="00FC6212">
        <w:rPr>
          <w:rFonts w:ascii="Arial" w:eastAsia="Times New Roman" w:hAnsi="Arial" w:cs="Times New Roman"/>
          <w:sz w:val="18"/>
          <w:szCs w:val="24"/>
        </w:rPr>
        <w:t>. Оцениваются ногти правой руки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равномерно покрывать всю поверхность искусственного ногтя, включая боковые стороны и линию «волоса».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Граница покрытия должна быть на минимальном расстоянии от кутикулы, но не более чем 0,5 мм. Она должна быть четкой и равномерной.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При нанесении в процессе моделирования травм моделям (порезы кожи, перепиливание натуральных ногтей и т.п.), за какое-либо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не соответствие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в отношении техник и материалов при создании конкурсных ногтей назначаются штрафные баллы.</w:t>
      </w:r>
    </w:p>
    <w:p w:rsidR="00FC6212" w:rsidRPr="00FC6212" w:rsidRDefault="00FC6212" w:rsidP="00FC6212">
      <w:pPr>
        <w:numPr>
          <w:ilvl w:val="0"/>
          <w:numId w:val="3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я.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1 </w:t>
      </w:r>
      <w:proofErr w:type="gramStart"/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вид: </w:t>
      </w:r>
      <w:r w:rsidRPr="00FC6212">
        <w:rPr>
          <w:rFonts w:ascii="Arial" w:eastAsia="Times New Roman" w:hAnsi="Arial" w:cs="Arial"/>
          <w:b/>
          <w:sz w:val="20"/>
          <w:szCs w:val="20"/>
        </w:rPr>
        <w:t xml:space="preserve"> «</w:t>
      </w:r>
      <w:proofErr w:type="gramEnd"/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МОДЕЛИРОВАНИЕ НОГТЕЙ, ГЕЛЕВЫЕ ТЕХНОЛОГИИ</w:t>
      </w:r>
      <w:r w:rsidRPr="00FC6212">
        <w:rPr>
          <w:rFonts w:ascii="Arial" w:eastAsia="Times New Roman" w:hAnsi="Arial" w:cs="Arial"/>
          <w:b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«Конкурсное моделирование»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юниоры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</w:t>
      </w:r>
      <w:r w:rsidRPr="00FC6212">
        <w:rPr>
          <w:rFonts w:ascii="Arial" w:eastAsia="Times New Roman" w:hAnsi="Arial" w:cs="Times New Roman"/>
          <w:sz w:val="18"/>
          <w:szCs w:val="24"/>
        </w:rPr>
        <w:t>» имеют право принимать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 длина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натуральных ногтей не должна превышать 1 мм.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не должны иметь на руках браслеты, часы, кольца и т.п. Модели не должны иметь распущенные волосы, одежда модели классическая.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профессиональный красный лак для ногтей (эмаль красного классического цвета, без блесток и перламутра).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Запрещается 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в зоне ногтевого ложа камуфлирующий (непрозрачный или полупрозрачный) розовый материал.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смешивать технологии.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машинок.</w:t>
      </w:r>
    </w:p>
    <w:p w:rsidR="00FC6212" w:rsidRPr="00016946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любых видов базовых и верхних покрытий, жидкого клея, а также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</w:t>
      </w:r>
      <w:r w:rsidR="00CF7E63">
        <w:rPr>
          <w:rFonts w:ascii="Arial" w:eastAsia="Times New Roman" w:hAnsi="Arial" w:cs="Times New Roman"/>
          <w:sz w:val="18"/>
          <w:szCs w:val="24"/>
        </w:rPr>
        <w:t>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покрытий и </w:t>
      </w:r>
      <w:proofErr w:type="spellStart"/>
      <w:r w:rsidR="00CF7E63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="00CF7E63">
        <w:rPr>
          <w:rFonts w:ascii="Arial" w:eastAsia="Times New Roman" w:hAnsi="Arial" w:cs="Times New Roman"/>
          <w:sz w:val="18"/>
          <w:szCs w:val="24"/>
        </w:rPr>
        <w:t xml:space="preserve"> красок</w:t>
      </w:r>
      <w:r w:rsidR="00CF7E63">
        <w:rPr>
          <w:rFonts w:ascii="Arial" w:eastAsia="Times New Roman" w:hAnsi="Arial" w:cs="Times New Roman"/>
          <w:color w:val="FF0000"/>
          <w:sz w:val="18"/>
          <w:szCs w:val="24"/>
        </w:rPr>
        <w:t xml:space="preserve">,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прозрачным лаком.</w:t>
      </w:r>
    </w:p>
    <w:p w:rsidR="00FC6212" w:rsidRPr="00FC6212" w:rsidRDefault="00FC6212" w:rsidP="00FC6212">
      <w:pPr>
        <w:numPr>
          <w:ilvl w:val="0"/>
          <w:numId w:val="15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Все травмы</w:t>
      </w:r>
      <w:r w:rsidRPr="00FC6212">
        <w:rPr>
          <w:rFonts w:ascii="Arial" w:eastAsia="Times New Roman" w:hAnsi="Arial" w:cs="Times New Roman"/>
          <w:sz w:val="18"/>
          <w:szCs w:val="24"/>
        </w:rPr>
        <w:t>, нанесенные за время соревнования моделям, зачитываются при судействе.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Times New Roman"/>
          <w:b/>
          <w:sz w:val="20"/>
          <w:szCs w:val="20"/>
          <w:u w:val="single"/>
        </w:rPr>
        <w:t>«Стандарты «конкурсного моделирования».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линии «улыбки» должна иметь соотношение в пределах 1:3 - 1:2 от длины ногтевого ложа.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«волоса»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должна быть не более толщины визитной карты (0,75 мм.)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Высоко оценивается толщина бумаги (0,5 мм.)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свободного края моделируемых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ногтевого ложа должны иметь соотношение не менее чем 2:3 и не более чем 1:1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Нижние арки.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 нижней арки должен быть в пределах 30-40% от полной окружности.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С-изгиб.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С-изгиб не должен быть плоским или слишком выпуклым.</w:t>
      </w:r>
    </w:p>
    <w:p w:rsidR="00FC6212" w:rsidRPr="00FC6212" w:rsidRDefault="00FC6212" w:rsidP="00FC6212">
      <w:pPr>
        <w:numPr>
          <w:ilvl w:val="0"/>
          <w:numId w:val="1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Примечание: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моделировании, несоответствующем стандартам конкурсного моделирования, оценки не могут быть более 5-ти баллов.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Необходимо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смоделировать ногти, соответствующие стандартам «конкурсного моделирования» («французский» маникюр) и критериям настоящего конкурса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одной руке - левой, на правой - конкурсант моделирует 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квадратной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(допускается «мягкий» квадрат).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должен быть полностью смоделирован конструирующим гелем ярко-белого цвета, на формах,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начало моделирования со свободного края ногтя (использование люб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ого вида красок не допускается), моделирование ногтевого ложе допускается про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зрачным/прозрачно-розовым гелем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Ногти одной руки (правой</w:t>
      </w:r>
      <w:r w:rsidRPr="00FC6212">
        <w:rPr>
          <w:rFonts w:ascii="Arial" w:eastAsia="Times New Roman" w:hAnsi="Arial" w:cs="Times New Roman"/>
          <w:sz w:val="18"/>
          <w:szCs w:val="24"/>
        </w:rPr>
        <w:t>) должны быть покрыты красным</w:t>
      </w:r>
      <w:r w:rsidR="00016946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классическим лаком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без явных оттенков, перламутра,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блесток, металлических добавок</w:t>
      </w:r>
      <w:r w:rsidR="009F7CC0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в зоне соревнований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 1 ,5 часа.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Оцениваются ногти обеих рук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Профессионализм, чистота и качество моделирования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Утонченность и элегантность. Общее впечатление от рук и ногтей.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 ногтей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свободного края ногтей должна быть гармоничной и соответствовать конкурсным требованиям. Размеры ногтевого ложа должны иметь одинаковое соотношение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и ногтевого ложа должны иметь одинаковое соотношение на всех ногтях.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Форма свободного края должна гармонично сочетаться с формой ногтевого ложа и длиной моделируемых ногтей. Направление искусственных ногтей должно являться прямым продолжением пальцев, создавая визуальный эффект параллельности ногтей между собой.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должна быть четкой, симметричной и одинаковой на всех ногтях без отклонений.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Боковая структура (линии и стенки)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Боковые линии моделируемого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ногтя  должны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являться естественным продолжением боковых валиков натурального ногтя и составлять ровную прямую линию без выемок и зазубрин.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Боковые стенки свободного края ногтя должны быть параллельными, без завалов и вмятин.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 должен быть плавным и равномерным (без провалов и возвышений).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Высшая зона должна иметь одинаково пропорциональную высоту и месторасположение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Нижняя арка свободного края должна быть равномерной и иметь одинаковую форму полукруга на протяжении всей длины свободного края моделируемого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Размеры нижних арок свободного края должны быть пропорциональны размерам моделируемых ногтей и составлять одинаковый процент (от 30 до 40%) от полной окружности на всех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Нижние арки свободного края всех ногтей должны быть симметричными и одинаковыми по форме с верхними арками свободного края.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Верхняя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Продольная арка должна плавно менять свою кривизну от кутикулы до свободного края без вмятин и наплывов.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ногтей должна быть гладкой и равномерной (без провалов, возвышений и следов опила).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волоса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«волоса» свободного края ногтя должна быть равномерной по всему периметру и одинаковой по толщине на всех 10-ти ногтях.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Толщина линии «волоса» не должна превышать толщину визитной карты, а именно 0,5мм. Толщина и равномерность линии «волоса» боковых стенок должны быть соответствующими.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Граница искусственного покрытия в зоне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Искусственное покрытие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более 0,5 мм.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Внутренняя поверхность ногтей должна быть равномерной и гладкой. Белый материал должен быть полностью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заполимеризован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 и под ними каких-либо загрязнений (остатки клея, опила, масла и других материалов) не допускается.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Оцениваются ногти одной руки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«улыбки</w:t>
      </w:r>
      <w:r w:rsidRPr="00FC6212">
        <w:rPr>
          <w:rFonts w:ascii="Arial" w:eastAsia="Times New Roman" w:hAnsi="Arial" w:cs="Times New Roman"/>
          <w:sz w:val="18"/>
          <w:szCs w:val="24"/>
        </w:rPr>
        <w:t>»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Высота и форма линии «улыбки» должны гармонично сочетаться с размерами и формой моделируемых ногтей. Высоко оцениваются линии «улыбки», имеющие соотношение не менее 1:2 от длины ногтевого ложа.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Линия «улыбки» должна быть симметричной и сохранять заданные ей пропорции одинаково на всех ногтях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линии «улыбки»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«улыбки» должна быть четкой и равномерной на всем своем протяжении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материала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Ногтевая пластина должна иметь равномерный чистый прозрачно - розовый цвет, без «мраморных теней» и белых пятен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допустимы просветы или тени.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допускается наличие пузырей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 материала должно быть идеально белым, иметь одинаковый цвет, не иметь мраморности, следов перепила.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ногтевой поверхности не должно быть следов пилки (шлифовщика).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блестеть как поверхность стекла.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лаком. Оцениваются ногти правой руки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равномерно покрывать всю поверхность ногтя, включая боковые стороны и линию «волоса».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Граница покрытия должна быть на минимальном расстоянии от кутикулы, но не более чем 0,5 мм. Она должна быть четкой и равномерной.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 должно быть лака под ногтями, на кутикуле и боковых валиках.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нанесении в процессе моделирования травм моделям (порезы кожи, перепиливание натуральных ногтей и т.п.), за какое-либо несоответствие техник и материалов в отношении конкурсных ногтей назначаются штрафные баллы.</w:t>
      </w:r>
    </w:p>
    <w:p w:rsidR="00FC6212" w:rsidRPr="00FC6212" w:rsidRDefault="00FC6212" w:rsidP="00FC6212">
      <w:pPr>
        <w:numPr>
          <w:ilvl w:val="0"/>
          <w:numId w:val="1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дисквалификации.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2 вид: САЛОННОЕ ПОКРЫТИЕ ГЕЛЬ-ЛАКОМ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натуральными ногтями, длина свободного края натуральных ногтей должна быть не менее1мм, маникюр делается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 допускаются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 с искусственным покрытием (акрил, гель, клей), а так же ногти, на которых выполнен ремонт с применением тканевых покрытий.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необходимые инструменты (лампы, кисти)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профессиональные препараты для работы с гелями-лаками (очистители, базы, финишные покрытия)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гель-лаки классического красного цвета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бежевый или розовый - не прозрачные, без перламутра, блесток).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во время работы моделирующие гели, гели-краски, гели-лаки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профессиональными, сертифицированными, в профессиональной упаковке, как остальные материалы для работы.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на руках не должны иметь украшений, часов, браслетов, колец и т.п. Волосы модели не должны быть распущенными, одежда модели – классическая.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 несоблюдение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условий участник может быть дисквалифицирован.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Конкурсант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за заданное время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выполнить покрытие натуральных ногтей:</w:t>
      </w:r>
    </w:p>
    <w:p w:rsidR="00FC6212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одна рука - красным гель-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лаком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(классический цвет красного, без видимых оттенков)</w:t>
      </w:r>
    </w:p>
    <w:p w:rsidR="007F7666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одна рука - «французский маникюр»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(ногтевое ложе покрывается матовым розовым цветом, под цвет </w:t>
      </w:r>
    </w:p>
    <w:p w:rsidR="00FC6212" w:rsidRPr="00016946" w:rsidRDefault="006E0E49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натуральных </w:t>
      </w:r>
      <w:proofErr w:type="gram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ногтей,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</w:t>
      </w:r>
      <w:proofErr w:type="gramEnd"/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свободный край ногтя - )ярко-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белый выраженный цвет, без каких либо оттенков)</w:t>
      </w:r>
    </w:p>
    <w:p w:rsidR="007F7666" w:rsidRPr="00016946" w:rsidRDefault="007F7666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гель-лак наносится на натуральные ногти в классической последовательности: 1. – прозрачная база; 2- гель-лак (красный или покрытие «френч»); 3. </w:t>
      </w:r>
      <w:r w:rsidR="00035B9A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Прозрачный топ с липким слоем / без липкого слоя.</w:t>
      </w:r>
    </w:p>
    <w:p w:rsidR="007F7666" w:rsidRPr="007F7666" w:rsidRDefault="007F7666" w:rsidP="007F7666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покрытие обеих рук.</w:t>
      </w: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работы: 40 минут - две руки.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Выбранная длина должна быть одинаковой и гармоничной на всех десяти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пальцах .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ногтей красным гелем-лаком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«французский маникюр»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соответствовать форме натурального ногтя и форме свободного края;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выполнения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однородность белого гель-лака, в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т.ч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Нанесение материала в зоне натурального ногтевого ложе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(бежевый или розовый)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в зоне натурального ногтевого ложе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мраморного эффекта,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общий вид чистоты нанесения материала, отсутствие мраморности, пузырьков, наличие теней, просветов, затеков материала, попадание на кожу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Качество и техника верхнего (финишного) покрытия для гель-лаков должна быть безупречно зеркально-блестящей поверхностью.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ногтях, на коже пальцев, под ногтями остатков материала не допускаются.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Начисляются, если участник нарушил критерии данной номинации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САЛОННЫЙ ДЕКОРАТИВНЫЙ ФРЕНЧ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 (моделирование салонных ногтей с применением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гелевых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или акриловых технологий)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номинации «салонный декоративный френч» имеет право принять участие любой мастер, соблюдающий условия конкурса.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Запрещается </w:t>
      </w:r>
    </w:p>
    <w:p w:rsidR="00FC6212" w:rsidRP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использовать 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бульонки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переводные картинки, сухоцветы, фольгу, сетки, Фимы.</w:t>
      </w:r>
    </w:p>
    <w:p w:rsidR="00FC6212" w:rsidRP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использовать крупные детали.</w:t>
      </w:r>
    </w:p>
    <w:p w:rsidR="00FC6212" w:rsidRDefault="00FC6212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использование при работе любого вида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типсов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6E0E49" w:rsidRPr="00016946" w:rsidRDefault="006E0E49" w:rsidP="00FC6212">
      <w:pPr>
        <w:numPr>
          <w:ilvl w:val="0"/>
          <w:numId w:val="2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использовать электрические машинки, фрезы при создании свободного края искусственного ногтя и С-изгиба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Все травмы, нанесенные за время соревнования моделям, зачитываются при судействе.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работе применяются только профессиональные материалы</w:t>
      </w:r>
    </w:p>
    <w:p w:rsidR="00FC6212" w:rsidRPr="00FC6212" w:rsidRDefault="00FC6212" w:rsidP="00FC6212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работе допускается использование только профессиональных акриловых красок не более 10% от создаваемого дизайна или декора.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18"/>
          <w:u w:val="single"/>
        </w:rPr>
        <w:t>УСЛОВИЯ СОЗДАНИЯ НОГТЕЙ: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u w:val="single"/>
        </w:rPr>
      </w:pP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выполняется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правой руке модели, левая моделируется 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 выбору мастера, свободный край ногтя </w:t>
      </w:r>
      <w:r w:rsidR="002B3EA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 должен оставаться </w:t>
      </w:r>
      <w:r w:rsidR="002B3EAA" w:rsidRPr="00FC6212">
        <w:rPr>
          <w:rFonts w:ascii="Arial" w:eastAsia="Times New Roman" w:hAnsi="Arial" w:cs="Times New Roman"/>
          <w:sz w:val="18"/>
          <w:szCs w:val="24"/>
        </w:rPr>
        <w:t>просто белым</w:t>
      </w:r>
      <w:r w:rsidR="002B3EAA">
        <w:rPr>
          <w:rFonts w:ascii="Arial" w:eastAsia="Times New Roman" w:hAnsi="Arial" w:cs="Times New Roman"/>
          <w:sz w:val="18"/>
          <w:szCs w:val="24"/>
        </w:rPr>
        <w:t>,</w:t>
      </w:r>
      <w:r w:rsidR="002B3EAA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может</w:t>
      </w:r>
      <w:r w:rsidR="00016946">
        <w:rPr>
          <w:rFonts w:ascii="Arial" w:eastAsia="Times New Roman" w:hAnsi="Arial" w:cs="Times New Roman"/>
          <w:sz w:val="18"/>
          <w:szCs w:val="24"/>
        </w:rPr>
        <w:t xml:space="preserve">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быть любого другого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однотонного цвета)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sz w:val="18"/>
          <w:szCs w:val="24"/>
        </w:rPr>
        <w:t>а также могут быть добавлены элементы оформления свободного края из цветного геля или цветного акрила, отдельные элементы могут быть прорисованы профессиональными акриловыми красками.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конкурса - 1 час 30 мин</w:t>
      </w:r>
    </w:p>
    <w:p w:rsidR="00FC6212" w:rsidRPr="00FC6212" w:rsidRDefault="00FC6212" w:rsidP="00FC6212">
      <w:pPr>
        <w:numPr>
          <w:ilvl w:val="0"/>
          <w:numId w:val="2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Обязательные условия: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тело ногтя должно быт обязательно создано из камуфлирующего материала (строительный акрил или гель)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линии улыбки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может быть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как классической, так и не стандартной, НО одинаковой на всех пальцах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форма свободного края может быть квадратной или «мягкий квадрат»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( при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условии, что конкурсант осознает понятие «мягкий квадрат»)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свободного края должна быть гармоничной с руками и формой удлиненного ногтевого ложе и не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превышать  длину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созданного ногтевого ложе)</w:t>
      </w:r>
    </w:p>
    <w:p w:rsidR="00FC6212" w:rsidRPr="00FC6212" w:rsidRDefault="00FC6212" w:rsidP="00FC6212">
      <w:pPr>
        <w:numPr>
          <w:ilvl w:val="0"/>
          <w:numId w:val="28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предпочтение будет отдаваться ногтям, на которых будет создан оригинальный декоративный френч цветными акрилами или цветными гелями, с не более 10% прорисовок профессиональными акриловыми красками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Должна отражать квадрат или «мягкий квадрат»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Может быть произвольной, длина должна быть одинаковой на всех пальцах и гармоничной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Боковые стороны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Должны быть четким продолжением боковых (пазушных) линий натурального ногтя и параллельны между собой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Продольная (верхняя) арка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Должна иметь слегка изогнутую форму и апекс, идентично расположена на всех 10-ти пальцах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 - изгиб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Вид ногтя с торца, арки должны быть равномерными, без искривлений и натеков, одинаковыми на всех пальцах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зависимости от выбранной формы улыбки (классическая, угловая, ассиметричная) - должна быть четкой, разделяющей тело ногтя от камуфлирующего материала, без грязи и помутнений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поверхности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Поверхность ногтя должна быть ровной, без наплывов, борозд, видимых следов опила и иметь стеклянный блеск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Тщательность проработки деталей, точность и чистота владения материалом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>Техники создания дизайна на свободном крае, глубина композиции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Определение профессионального уровня и качества работы, эстетическое воздействие от работы мастера, общая эстетика и видение мастера.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запрещенных материалов и не соответствие критериям данного Чемпионата.</w:t>
      </w:r>
    </w:p>
    <w:p w:rsidR="00FC6212" w:rsidRDefault="00FC6212" w:rsidP="00FC6212">
      <w:pPr>
        <w:numPr>
          <w:ilvl w:val="0"/>
          <w:numId w:val="2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дисквалификации. </w:t>
      </w:r>
    </w:p>
    <w:p w:rsidR="00BC72B0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72B0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72B0" w:rsidRPr="00FC6212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любой мастер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 дизайну ногтей, работающий на профессиональных материалах,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Работа на моделях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модели от 5 до 11 лет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соревнования. Каждый участник в номинации может выставить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Дизайн ногтей может быть выполнен профессиональными лаками и красками. Но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натуральных ногтях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модели, с учетом особенностей внешнего вида натуральных ногтей.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и форма ногтей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натуральная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образа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моделей должны использоваться костюмы и прически в соответствии с выбранной темой.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Разрешено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применение любых дополнительных материалов (стразы,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глиттер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 т.д.)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профессиональных материалов (акрил, гель)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Платье, прическа и костюм модели относятся к образу и оцениваются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="00035B9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приветствуются костюмы, созданные своими руками, а не театральные.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Наличие аксессуара приветствуется и также оценивается </w:t>
      </w:r>
      <w:r w:rsidRPr="002B3EAA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как общее впечатление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апрещены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обнаженные модели.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соблюдением условий соревнований наблюдает судьи в поле.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Судьи в поле имеют право дисквалифицировать участника за опоздание к началу соревнований.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создавать законченный неповторимый образ и соответствовать выбранной теме.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 Аккуратность выполнения работы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идей, необычность цветового решения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Назначаются при не соблюдении конкурса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нарушение правил участник подлежит дисквалификации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F4594" w:rsidRPr="00FC6212" w:rsidRDefault="00FF459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«ФАНТАЗИЙНЫЙ ДИЗАЙН»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готовым работам (участники выполняют работу заранее, а не в процессе конкурса).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Участником конкурса может быть любой мастер по дизайну ногтей, работающий на профессиональных материалах, 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 xml:space="preserve">На конкурсе предоставляется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в номинации может выставить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одну конкурсную работу!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Оцениваются ногти двух рук</w:t>
      </w:r>
      <w:r w:rsidRPr="00FC6212">
        <w:rPr>
          <w:rFonts w:ascii="Arial" w:eastAsia="Times New Roman" w:hAnsi="Arial" w:cs="Times New Roman"/>
          <w:sz w:val="18"/>
          <w:szCs w:val="24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6E0E49" w:rsidRPr="00131497" w:rsidRDefault="006E0E49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Мастер должен продемонстрировать свое умение работать с материалом и владеть разными видами дизайнерских техник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(3Д, роспись, барельеф, </w:t>
      </w:r>
      <w:proofErr w:type="spellStart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аква</w:t>
      </w:r>
      <w:proofErr w:type="spellEnd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, </w:t>
      </w:r>
      <w:proofErr w:type="spellStart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контрельеф</w:t>
      </w:r>
      <w:proofErr w:type="spellEnd"/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)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. Чем больше техник будет </w:t>
      </w:r>
      <w:r w:rsidR="009F7CC0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использовано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работе, тем выше могут быть баллы.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проволоки, лески, нитки, винтики, камушки, ракушки и другие аксессуары.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Конкурсные ногти могут быть выполнены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техникой</w:t>
      </w:r>
      <w:r w:rsidRPr="00FC6212">
        <w:rPr>
          <w:rFonts w:ascii="Arial" w:eastAsia="Times New Roman" w:hAnsi="Arial" w:cs="Times New Roman"/>
          <w:sz w:val="18"/>
          <w:szCs w:val="24"/>
        </w:rPr>
        <w:t>, поверхность ногтей может быть гладкой, с барельефным дизайном, небольшие элементы 3Д, аквариумный дизайн.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 качестве костюмов театральные костюмы, военную форму.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Особым вниманием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Новые дополнения.</w:t>
      </w:r>
    </w:p>
    <w:p w:rsidR="00FC6212" w:rsidRPr="00131497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Форма  ногтей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- свободная, допускается перфорированная форма, критерии ногтя должны соблюдаться при создании</w:t>
      </w:r>
      <w:r w:rsidR="00035B9A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архитектуры искусственного ногтя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Длина </w:t>
      </w: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не  более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10  см. 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Композиция  должна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быть  построена  по  принципу  рассказа истории.  </w:t>
      </w:r>
      <w:r w:rsidR="006E0E49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Созданные ногти не должны выглядеть пустыми</w:t>
      </w:r>
      <w:r w:rsidR="004B410C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, работа должна быть наполненной и понятной.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Аксессуары  допускаются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Костюм, прическа, макияж - обязательны.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гармоничность и продуманность работы. Тема работы должна отражать тему «Русский Балет». Тема должна быть читаемой, понятной, без специальных пояснений и указаний.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Степень сложности и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Многоплановость работы, миниатюрность деталей, гармоничность и тщательность обработки.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аква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Точность /чистота работы и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мастерство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Чистота исполнения работы, четкая и тщательная проработка деталей.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Композиция и компоновка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на каждом отдельно ногте были скомпонованы по общим законам композиции.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«ГАЛЕРЕЯ ПОСТЕРОВ»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готовы на 100%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>до начало</w:t>
      </w:r>
      <w:proofErr w:type="gram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то есть выставляется полностью готовая работа - фотография нейл дизайна. Каждый участник в номинации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может выставить 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фотографии должен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50 x 70 см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предоставить работу</w:t>
      </w:r>
      <w:r w:rsidRPr="00FC6212">
        <w:rPr>
          <w:rFonts w:ascii="Arial" w:eastAsia="Times New Roman" w:hAnsi="Arial" w:cs="Times New Roman"/>
          <w:sz w:val="18"/>
          <w:szCs w:val="24"/>
        </w:rPr>
        <w:t>, как в рамке, так и без рамки (рамка не оценивается)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Фото должно быть выполнено на глянцевой или матовой поверхности.</w:t>
      </w:r>
    </w:p>
    <w:p w:rsidR="00317A24" w:rsidRDefault="00317A24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На 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постере должен быть представлен полный образ, соответствующий теме!</w:t>
      </w:r>
      <w:r w:rsidR="00035B9A"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 (как минимум изображено лицо и две руки (правая и левая)</w:t>
      </w:r>
    </w:p>
    <w:p w:rsidR="00FC6212" w:rsidRPr="009B50A7" w:rsidRDefault="00FC6212" w:rsidP="00E1256D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9B50A7">
        <w:rPr>
          <w:rFonts w:ascii="Arial" w:eastAsia="Times New Roman" w:hAnsi="Arial" w:cs="Times New Roman"/>
          <w:sz w:val="18"/>
          <w:szCs w:val="24"/>
        </w:rPr>
        <w:t xml:space="preserve">На постере </w:t>
      </w:r>
      <w:r w:rsidRPr="009B50A7">
        <w:rPr>
          <w:rFonts w:ascii="Arial" w:eastAsia="Times New Roman" w:hAnsi="Arial" w:cs="Times New Roman"/>
          <w:b/>
          <w:sz w:val="18"/>
          <w:szCs w:val="24"/>
        </w:rPr>
        <w:t>должны быть изображены ногти</w:t>
      </w:r>
      <w:r w:rsidR="004B410C" w:rsidRPr="009B50A7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 </w:t>
      </w:r>
      <w:r w:rsidR="004B410C"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двух рук на десяти пальцах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</w:t>
      </w:r>
      <w:r w:rsidRPr="009B50A7">
        <w:rPr>
          <w:rFonts w:ascii="Arial" w:eastAsia="Times New Roman" w:hAnsi="Arial" w:cs="Times New Roman"/>
          <w:sz w:val="18"/>
          <w:szCs w:val="24"/>
        </w:rPr>
        <w:t xml:space="preserve">оригинальным образом в сочетании с интересным оформлением 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самого образа и </w:t>
      </w:r>
      <w:r w:rsidRPr="009B50A7">
        <w:rPr>
          <w:rFonts w:ascii="Arial" w:eastAsia="Times New Roman" w:hAnsi="Arial" w:cs="Times New Roman"/>
          <w:sz w:val="18"/>
          <w:szCs w:val="24"/>
        </w:rPr>
        <w:t>заднего плана постера, приветствуется изображение ногтей как рук, так и ног (если этого требует созданный образ)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быть полностью подготовлена в соответствии с выбранной темой.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lastRenderedPageBreak/>
        <w:t>Для создания композиции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можно использовать как профессиональные материалы (акрил, гель, художественная краска), так и любые дополнительные.</w:t>
      </w:r>
    </w:p>
    <w:p w:rsidR="009B50A7" w:rsidRPr="00131497" w:rsidRDefault="009B50A7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отдельной фотографией крупный план ногтей. вставленный в постер</w:t>
      </w:r>
    </w:p>
    <w:p w:rsidR="00035B9A" w:rsidRPr="00131497" w:rsidRDefault="00035B9A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показ одной и той же руки в двух ракурсах.</w:t>
      </w:r>
    </w:p>
    <w:p w:rsidR="009B50A7" w:rsidRPr="00FC6212" w:rsidRDefault="009B50A7" w:rsidP="009B50A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фото дизайна. Гармоничность дизайна.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использование нетрадиционных материалов, необычность цветового решения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фото дизайна, использование различных материалов и техника выполнения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 Назначаются при не соблюдении конкура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: При нарушении условий конкурса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 «РОСПИСЬ НА ТИПСАХ»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 готовы на 100% до начала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>. Каждый участник в номинации может выставить только одну конкурсную работу!</w:t>
      </w:r>
    </w:p>
    <w:p w:rsidR="00FC6212" w:rsidRPr="00516915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должна быть выполнена на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10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="00035B9A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Start"/>
      <w:r w:rsidR="00035B9A">
        <w:rPr>
          <w:rFonts w:ascii="Arial" w:eastAsia="Times New Roman" w:hAnsi="Arial" w:cs="Times New Roman"/>
          <w:sz w:val="18"/>
          <w:szCs w:val="24"/>
        </w:rPr>
        <w:t>соответствующ</w:t>
      </w:r>
      <w:r w:rsidR="00035B9A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их</w:t>
      </w:r>
      <w:r w:rsidR="00035B9A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размера</w:t>
      </w:r>
      <w:r w:rsidR="00035B9A">
        <w:rPr>
          <w:rFonts w:ascii="Arial" w:eastAsia="Times New Roman" w:hAnsi="Arial" w:cs="Times New Roman"/>
          <w:sz w:val="18"/>
          <w:szCs w:val="24"/>
        </w:rPr>
        <w:t>м</w:t>
      </w:r>
      <w:proofErr w:type="gramEnd"/>
      <w:r w:rsidR="00035B9A">
        <w:rPr>
          <w:rFonts w:ascii="Arial" w:eastAsia="Times New Roman" w:hAnsi="Arial" w:cs="Times New Roman"/>
          <w:sz w:val="18"/>
          <w:szCs w:val="24"/>
        </w:rPr>
        <w:t xml:space="preserve"> </w:t>
      </w:r>
      <w:r w:rsidR="00035B9A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ногтей на пальцах рук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</w:t>
      </w:r>
      <w:r w:rsidR="004B410C">
        <w:rPr>
          <w:rFonts w:ascii="Arial" w:eastAsia="Times New Roman" w:hAnsi="Arial" w:cs="Times New Roman"/>
          <w:sz w:val="18"/>
          <w:szCs w:val="24"/>
        </w:rPr>
        <w:t xml:space="preserve">и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закреплена в дисплее, длина </w:t>
      </w:r>
      <w:proofErr w:type="spellStart"/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типса</w:t>
      </w:r>
      <w:proofErr w:type="spellEnd"/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 должна быть более 5см.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быть выполнена в любой технике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акриловых красок.</w:t>
      </w:r>
    </w:p>
    <w:p w:rsid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должны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напечатанное описание работы, включая информацию об использованных материалах.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Работа должна быть создана по принципу истории, иметь задний план.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Недопустимо разделение живых персонажей на два и несколько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типсов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задумке мастера законченную работу можно покрыть глянцем или оставить без покрытия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дисплея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>) может попросить участника создать отдельный элемент дизайна (по выбору жюри).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EF2C2D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</w:t>
      </w:r>
      <w:r w:rsidR="00694EAE">
        <w:rPr>
          <w:rFonts w:ascii="Arial" w:eastAsia="Times New Roman" w:hAnsi="Arial" w:cs="Times New Roman"/>
          <w:sz w:val="18"/>
          <w:szCs w:val="24"/>
        </w:rPr>
        <w:t xml:space="preserve">ота </w:t>
      </w:r>
      <w:r w:rsidR="00694EAE" w:rsidRPr="00EF2C2D">
        <w:rPr>
          <w:rFonts w:ascii="Arial" w:eastAsia="Times New Roman" w:hAnsi="Arial" w:cs="Times New Roman"/>
          <w:sz w:val="18"/>
          <w:szCs w:val="24"/>
        </w:rPr>
        <w:t>должна создавать законченную неповторимую историю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и соответствовать выбранной теме.</w:t>
      </w:r>
    </w:p>
    <w:p w:rsidR="00FC6212" w:rsidRPr="00EF2C2D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EF2C2D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необычность цветового решения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6557CF" w:rsidRPr="00FC6212" w:rsidRDefault="006557CF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«ФРИСТАЙЛ»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различных предметов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материалов.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lastRenderedPageBreak/>
        <w:t xml:space="preserve">Экспонатом может быть: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интересный не громоздкий предмет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(предмет, представленный на конкурс должен быть размером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10 см в длину и ширину и высотой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15 см в оформленном виде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имеющий громоздкой формы</w:t>
      </w:r>
      <w:r w:rsidRPr="00FC6212">
        <w:rPr>
          <w:rFonts w:ascii="Arial" w:eastAsia="Times New Roman" w:hAnsi="Arial" w:cs="Times New Roman"/>
          <w:sz w:val="18"/>
          <w:szCs w:val="24"/>
        </w:rPr>
        <w:t>).</w:t>
      </w:r>
    </w:p>
    <w:p w:rsidR="00FC6212" w:rsidRPr="00516915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9B5BF9">
        <w:rPr>
          <w:rFonts w:ascii="Arial" w:eastAsia="Times New Roman" w:hAnsi="Arial" w:cs="Times New Roman"/>
          <w:sz w:val="18"/>
          <w:szCs w:val="24"/>
        </w:rPr>
        <w:t xml:space="preserve">Для </w:t>
      </w:r>
      <w:r w:rsidRPr="009B5BF9">
        <w:rPr>
          <w:rFonts w:ascii="Arial" w:eastAsia="Times New Roman" w:hAnsi="Arial" w:cs="Times New Roman"/>
          <w:color w:val="000000" w:themeColor="text1"/>
          <w:sz w:val="18"/>
          <w:szCs w:val="24"/>
        </w:rPr>
        <w:t>создания композиции</w:t>
      </w:r>
      <w:r w:rsidR="00035B9A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оформления предмета требуется использовать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несколько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техник (</w:t>
      </w:r>
      <w:r w:rsidR="00694EAE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виды росписи, барельеф,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3Д, </w:t>
      </w:r>
      <w:proofErr w:type="spellStart"/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конртрельеф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). При использовании только одной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или двух техник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участник не может рассчитывать на призовое место.</w:t>
      </w:r>
    </w:p>
    <w:p w:rsidR="007015CA" w:rsidRPr="00516915" w:rsidRDefault="007015CA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Предмет оформляется по заданной теме, а не вспомогательной по отношению к заданной теме.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516915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Жюри (при сомнении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может попросить участника создать на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типсе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отдельный элемент дизайна (по </w:t>
      </w:r>
      <w:r w:rsidRPr="00FC6212">
        <w:rPr>
          <w:rFonts w:ascii="Arial" w:eastAsia="Times New Roman" w:hAnsi="Arial" w:cs="Times New Roman"/>
          <w:sz w:val="18"/>
          <w:szCs w:val="24"/>
        </w:rPr>
        <w:t>выбору жюри).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Приветствуется работы с использованием различных техник.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работы Гармоничность. Использование нескольких техник.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Сложность работы Аккуратность выполнения работы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Дополнительные оценки 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применение искусственных материалов нетрадиционным способом, необычность цветового решения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дизайна, использование различных профессиональных материалов и техники выполнения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участник подлежит дисквалификации.</w:t>
      </w: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</w:p>
    <w:p w:rsidR="008B51CF" w:rsidRPr="00422C51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 w:rsidRPr="00422C51">
        <w:rPr>
          <w:rFonts w:ascii="Times New Roman" w:hAnsi="Times New Roman" w:cs="Times New Roman"/>
          <w:b/>
          <w:sz w:val="24"/>
          <w:szCs w:val="24"/>
        </w:rPr>
        <w:t xml:space="preserve">К категории </w:t>
      </w:r>
      <w:r w:rsidRPr="00422C51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422C51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мастера, неоднократно в течении трех лет являющиеся победителями или призерами Российских, Европейских, Международных Чемпионатов;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преподаватели, инструкторы, тренеры ногтевого сервиса, занимающиеся обучением и подготовкой мастеров ногтевого сервиса;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судьи различных Чемпионатов (Судьи, Судьи-Универсалы), Судьи, выше по статусу не имеют право принимать участие;</w:t>
      </w:r>
    </w:p>
    <w:p w:rsidR="008B51CF" w:rsidRPr="00D9749C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</w:p>
    <w:p w:rsidR="008B51CF" w:rsidRPr="00D9749C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 w:rsidRPr="00D9749C">
        <w:rPr>
          <w:rFonts w:ascii="Times New Roman" w:hAnsi="Times New Roman" w:cs="Times New Roman"/>
          <w:b/>
          <w:sz w:val="24"/>
          <w:szCs w:val="24"/>
        </w:rPr>
        <w:t xml:space="preserve">Положение по </w:t>
      </w:r>
      <w:r w:rsidRPr="00D9749C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Pr="00D9749C">
        <w:rPr>
          <w:rFonts w:ascii="Times New Roman" w:hAnsi="Times New Roman" w:cs="Times New Roman"/>
          <w:b/>
          <w:sz w:val="24"/>
          <w:szCs w:val="24"/>
        </w:rPr>
        <w:t>: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подавшие заявку и оплатившие участие в конкурсе и заявившиеся в данной категории;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 w:rsidRPr="00FF3C73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номинации: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- моделирование ногтей Акрил или Гель;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- фантазийный дизайн</w:t>
      </w:r>
    </w:p>
    <w:p w:rsidR="008B51CF" w:rsidRDefault="008B51CF" w:rsidP="008B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- фристайл</w:t>
      </w:r>
    </w:p>
    <w:p w:rsidR="008B51CF" w:rsidRPr="00FF3C73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Каждый участник из категории </w:t>
      </w:r>
      <w:r w:rsidRPr="00FF3C73">
        <w:rPr>
          <w:rFonts w:ascii="Times New Roman" w:hAnsi="Times New Roman" w:cs="Times New Roman"/>
          <w:b/>
          <w:sz w:val="24"/>
          <w:szCs w:val="24"/>
        </w:rPr>
        <w:t>VIP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может принять участие в не менее, чем в 2х номинациях – моделирование ногтей + любая дизайнерская номинация, либо в 2х дизайнерских номинациях)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заявке указывают номинации, в которых принимают участие; организаторы конкурса оставляют за собой право изменять номинации для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>, выбранные категории будут указаны в заявке (участник отмечает выбранную номинацию);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по номинациям для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>, соответствует заданию всех участников конкурса;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, при оценке работ, существует только одно первое место в каждой номинации, вторых и третьих мест в категории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49C">
        <w:rPr>
          <w:rFonts w:ascii="Times New Roman" w:hAnsi="Times New Roman" w:cs="Times New Roman"/>
          <w:b/>
          <w:sz w:val="24"/>
          <w:szCs w:val="24"/>
        </w:rPr>
        <w:t>не предусмотрено;</w:t>
      </w:r>
    </w:p>
    <w:p w:rsidR="008B51CF" w:rsidRPr="00D9749C" w:rsidRDefault="008B51CF" w:rsidP="008B5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оценивают категорию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D9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Ведущие и Почетные Судьи Чемпионата.</w:t>
      </w:r>
    </w:p>
    <w:p w:rsidR="008B51CF" w:rsidRDefault="008B51CF" w:rsidP="008B51CF">
      <w:pPr>
        <w:rPr>
          <w:rFonts w:ascii="Times New Roman" w:hAnsi="Times New Roman" w:cs="Times New Roman"/>
          <w:sz w:val="24"/>
          <w:szCs w:val="24"/>
        </w:rPr>
      </w:pPr>
    </w:p>
    <w:p w:rsidR="008B51CF" w:rsidRPr="00422C51" w:rsidRDefault="008B51CF" w:rsidP="008B51CF">
      <w:pPr>
        <w:rPr>
          <w:rFonts w:ascii="Times New Roman" w:hAnsi="Times New Roman" w:cs="Times New Roman"/>
          <w:sz w:val="24"/>
          <w:szCs w:val="24"/>
        </w:rPr>
      </w:pPr>
    </w:p>
    <w:p w:rsidR="008B51CF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7015CA" w:rsidRDefault="007015CA" w:rsidP="007015CA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7015CA" w:rsidRPr="007015CA" w:rsidRDefault="007015CA" w:rsidP="007015CA">
      <w:pPr>
        <w:spacing w:after="0" w:line="240" w:lineRule="auto"/>
        <w:rPr>
          <w:rFonts w:ascii="Arial" w:eastAsia="Times New Roman" w:hAnsi="Arial" w:cs="Times New Roman"/>
          <w:color w:val="FF0000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7015CA" w:rsidRPr="009C473B" w:rsidRDefault="007015CA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9C473B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</w:t>
      </w:r>
    </w:p>
    <w:p w:rsidR="009C473B" w:rsidRPr="009C473B" w:rsidRDefault="009C473B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FC6212" w:rsidRPr="00FC6212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</w:t>
      </w:r>
      <w:r w:rsidRPr="00FC6212">
        <w:rPr>
          <w:rFonts w:ascii="Arial" w:eastAsia="Times New Roman" w:hAnsi="Arial" w:cs="Times New Roman"/>
          <w:sz w:val="18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Дисквалификация может осуществляться на любом этапе.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ВАЖНАЯ ИНФОРМАЦИЯ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Разрешается участвовать в любых видах соревнований, несовпадающих по времени (см. расписание стартов).</w:t>
      </w:r>
      <w:r w:rsidR="007015CA" w:rsidRPr="007015CA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Для всех участников Чемпионата проводятся </w:t>
      </w:r>
      <w:r w:rsidRPr="007015CA">
        <w:rPr>
          <w:rFonts w:ascii="Arial" w:eastAsia="Times New Roman" w:hAnsi="Arial" w:cs="Times New Roman"/>
          <w:b/>
          <w:sz w:val="18"/>
          <w:szCs w:val="24"/>
        </w:rPr>
        <w:t>подготовительные тренинги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7015CA" w:rsidRPr="007015CA">
        <w:rPr>
          <w:rFonts w:ascii="Arial" w:eastAsia="Times New Roman" w:hAnsi="Arial" w:cs="Times New Roman"/>
          <w:color w:val="FF0000"/>
          <w:sz w:val="18"/>
          <w:szCs w:val="24"/>
        </w:rPr>
        <w:t>на которых есть возможность узнать более глубокие требования к конкурсным работам</w:t>
      </w:r>
      <w:r w:rsidR="007015CA">
        <w:rPr>
          <w:rFonts w:ascii="Arial" w:eastAsia="Times New Roman" w:hAnsi="Arial" w:cs="Times New Roman"/>
          <w:sz w:val="18"/>
          <w:szCs w:val="24"/>
        </w:rPr>
        <w:t>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Консультации по созданию конкурсных работ и моделированию ногтей по телефону не проводятся.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7015CA">
        <w:rPr>
          <w:rFonts w:ascii="Arial" w:eastAsia="Times New Roman" w:hAnsi="Arial" w:cs="Times New Roman"/>
          <w:b/>
          <w:sz w:val="18"/>
          <w:szCs w:val="24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Заявку на участие в Чемпионате необходимо подать не позднее </w:t>
      </w:r>
      <w:proofErr w:type="gramStart"/>
      <w:r w:rsidR="00677E6A">
        <w:rPr>
          <w:rFonts w:ascii="Arial" w:eastAsia="Times New Roman" w:hAnsi="Arial" w:cs="Times New Roman"/>
          <w:b/>
          <w:sz w:val="18"/>
          <w:szCs w:val="24"/>
        </w:rPr>
        <w:t>срока</w:t>
      </w:r>
      <w:proofErr w:type="gramEnd"/>
      <w:r w:rsidR="00677E6A">
        <w:rPr>
          <w:rFonts w:ascii="Arial" w:eastAsia="Times New Roman" w:hAnsi="Arial" w:cs="Times New Roman"/>
          <w:b/>
          <w:sz w:val="18"/>
          <w:szCs w:val="24"/>
        </w:rPr>
        <w:t xml:space="preserve"> указанного в заявке.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Прием заявок участников производится по адресу: г. Екатеринбург, ул. 8 Марта, 13, офис 519 или по т/факсу: (343) 355-01-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42,(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-49), или по E-mail: art@unexpo.ru, 3550146@mail.ru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Участникам со статусом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»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 w:rsidRPr="00FC6212">
        <w:rPr>
          <w:rFonts w:ascii="Arial" w:eastAsia="Times New Roman" w:hAnsi="Arial" w:cs="Times New Roman"/>
          <w:sz w:val="18"/>
          <w:szCs w:val="24"/>
        </w:rPr>
        <w:t>, подтверждающие статус, прикрепив копии к электронной заявке или отправить по факсу.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Измен</w:t>
      </w:r>
      <w:r w:rsidR="00DE251E">
        <w:rPr>
          <w:rFonts w:ascii="Arial" w:eastAsia="Times New Roman" w:hAnsi="Arial" w:cs="Times New Roman"/>
          <w:b/>
          <w:sz w:val="18"/>
          <w:szCs w:val="24"/>
        </w:rPr>
        <w:t xml:space="preserve">ения в заявках принимаются </w:t>
      </w:r>
      <w:r w:rsidR="00677E6A">
        <w:rPr>
          <w:rFonts w:ascii="Arial" w:eastAsia="Times New Roman" w:hAnsi="Arial" w:cs="Times New Roman"/>
          <w:b/>
          <w:sz w:val="18"/>
          <w:szCs w:val="24"/>
        </w:rPr>
        <w:t>за неделю до начала конкурса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Для внесения изменений необходимо заполнить новую (правильную) заявку и отправить ее по факсу или по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e-mail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Действительной считается последняя заявка.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Регистрация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участников Чемпионата производится по предъявлению документа об оплат</w:t>
      </w:r>
      <w:r w:rsidR="00C65E22">
        <w:rPr>
          <w:rFonts w:ascii="Arial" w:eastAsia="Times New Roman" w:hAnsi="Arial" w:cs="Times New Roman"/>
          <w:sz w:val="18"/>
          <w:szCs w:val="24"/>
        </w:rPr>
        <w:t xml:space="preserve">е регистрационного сбора      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 оргкомитете на стойке регистрации, по адресу: Екатеринбург, ул. Горького, 4а «Музей Архитектуры и Дизайна» («Плотинка»)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 случае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отказ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 7 дней </w:t>
      </w:r>
      <w:r w:rsidRPr="00FC6212">
        <w:rPr>
          <w:rFonts w:ascii="Arial" w:eastAsia="Times New Roman" w:hAnsi="Arial" w:cs="Times New Roman"/>
          <w:sz w:val="18"/>
          <w:szCs w:val="24"/>
        </w:rPr>
        <w:t>до начала мероприятия.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Дипломом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bookmarkStart w:id="0" w:name="_GoBack"/>
      <w:bookmarkEnd w:id="0"/>
    </w:p>
    <w:p w:rsidR="009B32A4" w:rsidRDefault="009B32A4"/>
    <w:sectPr w:rsidR="009B32A4">
      <w:footerReference w:type="default" r:id="rId8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65" w:rsidRDefault="00103765">
      <w:pPr>
        <w:spacing w:after="0" w:line="240" w:lineRule="auto"/>
      </w:pPr>
      <w:r>
        <w:separator/>
      </w:r>
    </w:p>
  </w:endnote>
  <w:endnote w:type="continuationSeparator" w:id="0">
    <w:p w:rsidR="00103765" w:rsidRDefault="0010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3B" w:rsidRDefault="009C473B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IX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нейл-</w:t>
    </w:r>
    <w:proofErr w:type="gramStart"/>
    <w:r>
      <w:rPr>
        <w:b/>
        <w:color w:val="663300"/>
        <w:sz w:val="28"/>
        <w:szCs w:val="28"/>
      </w:rPr>
      <w:t>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proofErr w:type="gramEnd"/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="00677E6A" w:rsidRPr="00677E6A">
      <w:rPr>
        <w:rFonts w:ascii="Cambria" w:hAnsi="Cambria"/>
        <w:noProof/>
      </w:rPr>
      <w:t>16</w:t>
    </w:r>
    <w:r>
      <w:rPr>
        <w:rFonts w:ascii="Cambria" w:hAnsi="Cambria"/>
      </w:rPr>
      <w:fldChar w:fldCharType="end"/>
    </w:r>
  </w:p>
  <w:p w:rsidR="009C473B" w:rsidRDefault="009C47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65" w:rsidRDefault="00103765">
      <w:pPr>
        <w:spacing w:after="0" w:line="240" w:lineRule="auto"/>
      </w:pPr>
      <w:r>
        <w:separator/>
      </w:r>
    </w:p>
  </w:footnote>
  <w:footnote w:type="continuationSeparator" w:id="0">
    <w:p w:rsidR="00103765" w:rsidRDefault="0010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FF500FD"/>
    <w:multiLevelType w:val="hybridMultilevel"/>
    <w:tmpl w:val="41C21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7"/>
  </w:num>
  <w:num w:numId="4">
    <w:abstractNumId w:val="26"/>
  </w:num>
  <w:num w:numId="5">
    <w:abstractNumId w:val="16"/>
  </w:num>
  <w:num w:numId="6">
    <w:abstractNumId w:val="34"/>
  </w:num>
  <w:num w:numId="7">
    <w:abstractNumId w:val="13"/>
  </w:num>
  <w:num w:numId="8">
    <w:abstractNumId w:val="36"/>
  </w:num>
  <w:num w:numId="9">
    <w:abstractNumId w:val="28"/>
  </w:num>
  <w:num w:numId="10">
    <w:abstractNumId w:val="1"/>
  </w:num>
  <w:num w:numId="11">
    <w:abstractNumId w:val="22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7"/>
  </w:num>
  <w:num w:numId="17">
    <w:abstractNumId w:val="30"/>
  </w:num>
  <w:num w:numId="18">
    <w:abstractNumId w:val="44"/>
  </w:num>
  <w:num w:numId="19">
    <w:abstractNumId w:val="3"/>
  </w:num>
  <w:num w:numId="20">
    <w:abstractNumId w:val="31"/>
  </w:num>
  <w:num w:numId="21">
    <w:abstractNumId w:val="12"/>
  </w:num>
  <w:num w:numId="22">
    <w:abstractNumId w:val="41"/>
  </w:num>
  <w:num w:numId="23">
    <w:abstractNumId w:val="45"/>
  </w:num>
  <w:num w:numId="24">
    <w:abstractNumId w:val="20"/>
  </w:num>
  <w:num w:numId="25">
    <w:abstractNumId w:val="15"/>
  </w:num>
  <w:num w:numId="26">
    <w:abstractNumId w:val="17"/>
  </w:num>
  <w:num w:numId="27">
    <w:abstractNumId w:val="46"/>
  </w:num>
  <w:num w:numId="28">
    <w:abstractNumId w:val="25"/>
  </w:num>
  <w:num w:numId="29">
    <w:abstractNumId w:val="32"/>
  </w:num>
  <w:num w:numId="30">
    <w:abstractNumId w:val="19"/>
  </w:num>
  <w:num w:numId="31">
    <w:abstractNumId w:val="23"/>
  </w:num>
  <w:num w:numId="32">
    <w:abstractNumId w:val="37"/>
  </w:num>
  <w:num w:numId="33">
    <w:abstractNumId w:val="2"/>
  </w:num>
  <w:num w:numId="34">
    <w:abstractNumId w:val="6"/>
  </w:num>
  <w:num w:numId="35">
    <w:abstractNumId w:val="5"/>
  </w:num>
  <w:num w:numId="36">
    <w:abstractNumId w:val="49"/>
  </w:num>
  <w:num w:numId="37">
    <w:abstractNumId w:val="48"/>
  </w:num>
  <w:num w:numId="38">
    <w:abstractNumId w:val="24"/>
  </w:num>
  <w:num w:numId="39">
    <w:abstractNumId w:val="38"/>
  </w:num>
  <w:num w:numId="40">
    <w:abstractNumId w:val="14"/>
  </w:num>
  <w:num w:numId="41">
    <w:abstractNumId w:val="8"/>
  </w:num>
  <w:num w:numId="42">
    <w:abstractNumId w:val="39"/>
  </w:num>
  <w:num w:numId="43">
    <w:abstractNumId w:val="29"/>
  </w:num>
  <w:num w:numId="44">
    <w:abstractNumId w:val="9"/>
  </w:num>
  <w:num w:numId="45">
    <w:abstractNumId w:val="40"/>
  </w:num>
  <w:num w:numId="46">
    <w:abstractNumId w:val="35"/>
  </w:num>
  <w:num w:numId="47">
    <w:abstractNumId w:val="33"/>
  </w:num>
  <w:num w:numId="48">
    <w:abstractNumId w:val="18"/>
  </w:num>
  <w:num w:numId="49">
    <w:abstractNumId w:val="50"/>
  </w:num>
  <w:num w:numId="50">
    <w:abstractNumId w:val="43"/>
  </w:num>
  <w:num w:numId="51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2"/>
    <w:rsid w:val="00016946"/>
    <w:rsid w:val="00035B9A"/>
    <w:rsid w:val="000456A5"/>
    <w:rsid w:val="00103765"/>
    <w:rsid w:val="0012630A"/>
    <w:rsid w:val="00131497"/>
    <w:rsid w:val="00164482"/>
    <w:rsid w:val="001B2AC6"/>
    <w:rsid w:val="002136B8"/>
    <w:rsid w:val="002B3EAA"/>
    <w:rsid w:val="00317A24"/>
    <w:rsid w:val="003B4E1A"/>
    <w:rsid w:val="0042581E"/>
    <w:rsid w:val="004B410C"/>
    <w:rsid w:val="00516915"/>
    <w:rsid w:val="005A1516"/>
    <w:rsid w:val="005D7DFC"/>
    <w:rsid w:val="00634192"/>
    <w:rsid w:val="006557CF"/>
    <w:rsid w:val="00677E6A"/>
    <w:rsid w:val="00690E9F"/>
    <w:rsid w:val="00694EAE"/>
    <w:rsid w:val="006A0CA4"/>
    <w:rsid w:val="006E0E49"/>
    <w:rsid w:val="007015CA"/>
    <w:rsid w:val="007F7666"/>
    <w:rsid w:val="00857393"/>
    <w:rsid w:val="00884F21"/>
    <w:rsid w:val="008B51CF"/>
    <w:rsid w:val="008C7519"/>
    <w:rsid w:val="009262DA"/>
    <w:rsid w:val="009567A2"/>
    <w:rsid w:val="00973EFC"/>
    <w:rsid w:val="009A1220"/>
    <w:rsid w:val="009B32A4"/>
    <w:rsid w:val="009B50A7"/>
    <w:rsid w:val="009B5BF9"/>
    <w:rsid w:val="009C2FE0"/>
    <w:rsid w:val="009C473B"/>
    <w:rsid w:val="009D298B"/>
    <w:rsid w:val="009F7CC0"/>
    <w:rsid w:val="00A00EF0"/>
    <w:rsid w:val="00A84D3A"/>
    <w:rsid w:val="00AB5BD1"/>
    <w:rsid w:val="00B54784"/>
    <w:rsid w:val="00B64613"/>
    <w:rsid w:val="00BA436F"/>
    <w:rsid w:val="00BC72B0"/>
    <w:rsid w:val="00BD65C5"/>
    <w:rsid w:val="00C37382"/>
    <w:rsid w:val="00C65E22"/>
    <w:rsid w:val="00CF7E63"/>
    <w:rsid w:val="00D0289F"/>
    <w:rsid w:val="00D15408"/>
    <w:rsid w:val="00D4550D"/>
    <w:rsid w:val="00DB76D5"/>
    <w:rsid w:val="00DC1F57"/>
    <w:rsid w:val="00DC4CE2"/>
    <w:rsid w:val="00DE251E"/>
    <w:rsid w:val="00E06C9A"/>
    <w:rsid w:val="00E1256D"/>
    <w:rsid w:val="00E15B61"/>
    <w:rsid w:val="00EF2C2D"/>
    <w:rsid w:val="00FC6212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0EB-4742-4F2E-BA32-6D165E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16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2016-10-12T12:04:00Z</dcterms:created>
  <dcterms:modified xsi:type="dcterms:W3CDTF">2018-06-13T10:40:00Z</dcterms:modified>
</cp:coreProperties>
</file>